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6758" w:rsidRDefault="00956758">
      <w:pPr>
        <w:autoSpaceDE w:val="0"/>
        <w:autoSpaceDN w:val="0"/>
        <w:adjustRightInd w:val="0"/>
        <w:spacing w:line="500" w:lineRule="exact"/>
        <w:jc w:val="center"/>
        <w:rPr>
          <w:rFonts w:ascii="仿宋" w:eastAsia="仿宋" w:hAnsi="仿宋" w:cs="Calibri" w:hint="eastAsia"/>
          <w:bCs/>
          <w:kern w:val="0"/>
          <w:sz w:val="30"/>
          <w:szCs w:val="30"/>
        </w:rPr>
      </w:pPr>
    </w:p>
    <w:p w:rsidR="00956758" w:rsidRDefault="00956758">
      <w:pPr>
        <w:autoSpaceDE w:val="0"/>
        <w:autoSpaceDN w:val="0"/>
        <w:adjustRightInd w:val="0"/>
        <w:spacing w:line="500" w:lineRule="exact"/>
        <w:jc w:val="center"/>
        <w:rPr>
          <w:rFonts w:ascii="微软雅黑" w:eastAsia="微软雅黑" w:hAnsi="微软雅黑" w:hint="eastAsia"/>
          <w:sz w:val="28"/>
          <w:szCs w:val="28"/>
        </w:rPr>
      </w:pPr>
      <w:r>
        <w:rPr>
          <w:rFonts w:ascii="微软雅黑" w:eastAsia="微软雅黑" w:hAnsi="微软雅黑" w:hint="eastAsia"/>
          <w:sz w:val="28"/>
          <w:szCs w:val="28"/>
        </w:rPr>
        <w:t>赢在海西  畅想未来 -- 新型产业综合体让城市更美好</w:t>
      </w:r>
    </w:p>
    <w:p w:rsidR="00956758" w:rsidRDefault="00956758">
      <w:pPr>
        <w:autoSpaceDE w:val="0"/>
        <w:autoSpaceDN w:val="0"/>
        <w:adjustRightInd w:val="0"/>
        <w:spacing w:line="500" w:lineRule="exact"/>
        <w:jc w:val="center"/>
        <w:rPr>
          <w:rFonts w:ascii="仿宋" w:eastAsia="仿宋" w:hAnsi="仿宋" w:cs="Calibri" w:hint="eastAsia"/>
          <w:b/>
          <w:bCs/>
          <w:kern w:val="0"/>
          <w:sz w:val="30"/>
          <w:szCs w:val="30"/>
        </w:rPr>
      </w:pPr>
      <w:r>
        <w:rPr>
          <w:rFonts w:ascii="仿宋" w:eastAsia="仿宋" w:hAnsi="仿宋" w:cs="Calibri" w:hint="eastAsia"/>
          <w:b/>
          <w:bCs/>
          <w:kern w:val="0"/>
          <w:sz w:val="30"/>
          <w:szCs w:val="30"/>
        </w:rPr>
        <w:t>2014中国（厦门）流通经济与城市发展论坛</w:t>
      </w:r>
    </w:p>
    <w:p w:rsidR="00956758" w:rsidRDefault="00956758">
      <w:pPr>
        <w:autoSpaceDE w:val="0"/>
        <w:autoSpaceDN w:val="0"/>
        <w:adjustRightInd w:val="0"/>
        <w:spacing w:line="500" w:lineRule="exact"/>
        <w:jc w:val="center"/>
        <w:rPr>
          <w:rFonts w:ascii="仿宋" w:eastAsia="仿宋" w:hAnsi="仿宋" w:cs="Calibri" w:hint="eastAsia"/>
          <w:bCs/>
          <w:kern w:val="0"/>
          <w:sz w:val="30"/>
          <w:szCs w:val="30"/>
        </w:rPr>
      </w:pPr>
      <w:r>
        <w:rPr>
          <w:rFonts w:ascii="仿宋" w:eastAsia="仿宋" w:hAnsi="仿宋" w:cs="Calibri" w:hint="eastAsia"/>
          <w:bCs/>
          <w:kern w:val="0"/>
          <w:sz w:val="30"/>
          <w:szCs w:val="30"/>
        </w:rPr>
        <w:t>邀 请 函</w:t>
      </w:r>
    </w:p>
    <w:p w:rsidR="00956758" w:rsidRDefault="00956758" w:rsidP="008879F0">
      <w:pPr>
        <w:spacing w:line="500" w:lineRule="exact"/>
        <w:ind w:firstLineChars="198" w:firstLine="596"/>
        <w:rPr>
          <w:rFonts w:ascii="仿宋" w:eastAsia="仿宋" w:hAnsi="仿宋" w:cs="宋体" w:hint="eastAsia"/>
          <w:b/>
          <w:kern w:val="0"/>
          <w:sz w:val="30"/>
          <w:szCs w:val="30"/>
          <w:lang w:val="zh-CN"/>
        </w:rPr>
      </w:pPr>
    </w:p>
    <w:p w:rsidR="00956758" w:rsidRDefault="00956758" w:rsidP="008879F0">
      <w:pPr>
        <w:spacing w:line="500" w:lineRule="exact"/>
        <w:ind w:firstLineChars="198" w:firstLine="596"/>
        <w:rPr>
          <w:rFonts w:ascii="仿宋" w:eastAsia="仿宋" w:hAnsi="仿宋" w:cs="宋体" w:hint="eastAsia"/>
          <w:b/>
          <w:kern w:val="0"/>
          <w:sz w:val="30"/>
          <w:szCs w:val="30"/>
          <w:lang w:val="zh-CN"/>
        </w:rPr>
      </w:pPr>
      <w:r>
        <w:rPr>
          <w:rFonts w:ascii="仿宋" w:eastAsia="仿宋" w:hAnsi="仿宋" w:cs="宋体" w:hint="eastAsia"/>
          <w:b/>
          <w:kern w:val="0"/>
          <w:sz w:val="30"/>
          <w:szCs w:val="30"/>
          <w:lang w:val="zh-CN"/>
        </w:rPr>
        <w:t>活动背景：</w:t>
      </w:r>
    </w:p>
    <w:p w:rsidR="00956758" w:rsidRDefault="00956758">
      <w:pPr>
        <w:spacing w:line="500" w:lineRule="exact"/>
        <w:ind w:firstLineChars="200" w:firstLine="600"/>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近年来，现代流通产业在我国扩内需、促消费，拉动产业升级、推进新型城镇化中的作用越来越受到党和政府的高度重视。2012年，国务院《关于深化流通体制改革加快流通产业发展的意见》中明确指出，“流通产业已经成为国民经济的基础性和先导性产业”。随后，党的十八大提出“要加快建立扩大消费需求长效机制，扩大国内市场规模”。特别是在最近结束的中央经济工作会议上提出了“努力释放有效需求，充分发挥消费的基础作用”。</w:t>
      </w:r>
    </w:p>
    <w:p w:rsidR="00956758" w:rsidRDefault="00956758">
      <w:pPr>
        <w:spacing w:line="500" w:lineRule="exact"/>
        <w:ind w:firstLineChars="200" w:firstLine="600"/>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但是，在我国经济运行存在下行压力的背景下，流通产业当前面临的机遇与挑战并存。</w:t>
      </w:r>
      <w:r>
        <w:rPr>
          <w:rFonts w:ascii="楷体_GB2312" w:eastAsia="楷体_GB2312" w:hAnsi="仿宋" w:cs="宋体" w:hint="eastAsia"/>
          <w:kern w:val="0"/>
          <w:sz w:val="30"/>
          <w:szCs w:val="30"/>
          <w:lang w:val="zh-CN"/>
        </w:rPr>
        <w:t>国家统计局公布的数据显示，2013年我国社会消费品零售总额增幅为13.1%，</w:t>
      </w:r>
      <w:r>
        <w:rPr>
          <w:rFonts w:ascii="仿宋" w:eastAsia="仿宋" w:hAnsi="仿宋" w:cs="宋体" w:hint="eastAsia"/>
          <w:kern w:val="0"/>
          <w:sz w:val="30"/>
          <w:szCs w:val="30"/>
          <w:lang w:val="zh-CN"/>
        </w:rPr>
        <w:t>为过去7年来最低。与此同时，电子商务与新型产业业态得到蓬勃发展。</w:t>
      </w:r>
    </w:p>
    <w:p w:rsidR="00956758" w:rsidRDefault="00956758">
      <w:pPr>
        <w:spacing w:line="500" w:lineRule="exact"/>
        <w:ind w:firstLineChars="200" w:firstLine="600"/>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“一个城市可以没有工业、农业，但不能没有商贸物流业”（国务院副总理汪洋）。那么，包括海峡西岸经济区在内的中国流通产业能否激发市场活力、如何重塑发展新格局，都值得关注、研讨。</w:t>
      </w:r>
    </w:p>
    <w:p w:rsidR="00956758" w:rsidRDefault="00956758">
      <w:pPr>
        <w:spacing w:line="500" w:lineRule="exact"/>
        <w:ind w:firstLineChars="200" w:firstLine="600"/>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由汇景集团联合台湾著名产业智库联合开发的海峡现代城，集聚两岸优势产业，依托海西特殊产业政策，在厦门两岸合作示范区核心区内率先造城 ——300多亩50万平方米超大体量，集总部办公、电子商务、交易展示、高端商贸、现代物流五大功能于一体，致力打造成为两岸综合性商贸物流的世界级平台。</w:t>
      </w:r>
    </w:p>
    <w:p w:rsidR="00956758" w:rsidRDefault="00956758">
      <w:pPr>
        <w:autoSpaceDE w:val="0"/>
        <w:autoSpaceDN w:val="0"/>
        <w:adjustRightInd w:val="0"/>
        <w:spacing w:line="500" w:lineRule="exact"/>
        <w:jc w:val="center"/>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lastRenderedPageBreak/>
        <w:t xml:space="preserve">    海峡现代城的创新模式和内涵有望成为海西经济崛起和流通产业未来发展的标本？城市综合体赋予城市新区升级发展的作用和意义是什么？政府、商家、地产企业如何在城市综合体项</w:t>
      </w:r>
    </w:p>
    <w:p w:rsidR="00956758" w:rsidRDefault="00956758">
      <w:pPr>
        <w:autoSpaceDE w:val="0"/>
        <w:autoSpaceDN w:val="0"/>
        <w:adjustRightInd w:val="0"/>
        <w:spacing w:line="500" w:lineRule="exac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目中求得共赢？</w:t>
      </w:r>
    </w:p>
    <w:p w:rsidR="00956758" w:rsidRDefault="00956758">
      <w:pPr>
        <w:autoSpaceDE w:val="0"/>
        <w:autoSpaceDN w:val="0"/>
        <w:adjustRightInd w:val="0"/>
        <w:spacing w:line="500" w:lineRule="exact"/>
        <w:ind w:firstLineChars="200" w:firstLine="560"/>
        <w:rPr>
          <w:rFonts w:ascii="仿宋" w:eastAsia="仿宋" w:hAnsi="仿宋" w:cs="宋体" w:hint="eastAsia"/>
          <w:kern w:val="0"/>
          <w:sz w:val="30"/>
          <w:szCs w:val="30"/>
          <w:lang w:val="zh-CN"/>
        </w:rPr>
      </w:pPr>
      <w:r>
        <w:rPr>
          <w:rFonts w:ascii="微软雅黑" w:eastAsia="微软雅黑" w:hAnsi="微软雅黑" w:hint="eastAsia"/>
          <w:sz w:val="28"/>
          <w:szCs w:val="28"/>
        </w:rPr>
        <w:t>以“赢在海西，畅想未来 -- 新型产业综合体让城市更美好“为主题的”</w:t>
      </w:r>
      <w:r>
        <w:rPr>
          <w:rFonts w:ascii="仿宋" w:eastAsia="仿宋" w:hAnsi="仿宋" w:cs="Calibri" w:hint="eastAsia"/>
          <w:bCs/>
          <w:kern w:val="0"/>
          <w:sz w:val="30"/>
          <w:szCs w:val="30"/>
        </w:rPr>
        <w:t>2014中国（厦门）流通经济与城市发展论坛“将邀请来自政、产、学、研各领域主管领导、专家、学者、知名企业家论道中国流通经济与城市发展，解读政策、分享经验、畅想未来，并为落户于</w:t>
      </w:r>
      <w:r>
        <w:rPr>
          <w:rFonts w:ascii="仿宋" w:eastAsia="仿宋" w:hAnsi="仿宋" w:cs="宋体" w:hint="eastAsia"/>
          <w:kern w:val="0"/>
          <w:sz w:val="30"/>
          <w:szCs w:val="30"/>
          <w:lang w:val="zh-CN"/>
        </w:rPr>
        <w:t>厦门市的海峡现代城诠释全新的商业模式。</w:t>
      </w:r>
    </w:p>
    <w:p w:rsidR="00956758" w:rsidRDefault="00956758">
      <w:pPr>
        <w:autoSpaceDE w:val="0"/>
        <w:autoSpaceDN w:val="0"/>
        <w:adjustRightInd w:val="0"/>
        <w:spacing w:line="500" w:lineRule="exact"/>
        <w:ind w:firstLineChars="250" w:firstLine="750"/>
        <w:rPr>
          <w:rFonts w:ascii="仿宋" w:eastAsia="仿宋" w:hAnsi="仿宋" w:cs="Calibri" w:hint="eastAsia"/>
          <w:bCs/>
          <w:kern w:val="0"/>
          <w:sz w:val="30"/>
          <w:szCs w:val="30"/>
        </w:rPr>
      </w:pPr>
      <w:r>
        <w:rPr>
          <w:rFonts w:ascii="仿宋" w:eastAsia="仿宋" w:hAnsi="仿宋" w:cs="Calibri" w:hint="eastAsia"/>
          <w:bCs/>
          <w:kern w:val="0"/>
          <w:sz w:val="30"/>
          <w:szCs w:val="30"/>
        </w:rPr>
        <w:t>诚挚邀请您拨冗莅临指导。</w:t>
      </w:r>
    </w:p>
    <w:p w:rsidR="00956758" w:rsidRDefault="00956758">
      <w:pPr>
        <w:autoSpaceDE w:val="0"/>
        <w:autoSpaceDN w:val="0"/>
        <w:adjustRightInd w:val="0"/>
        <w:spacing w:line="500" w:lineRule="exact"/>
        <w:ind w:firstLineChars="250" w:firstLine="750"/>
        <w:rPr>
          <w:rFonts w:ascii="仿宋" w:eastAsia="仿宋" w:hAnsi="仿宋" w:cs="Calibri" w:hint="eastAsia"/>
          <w:bCs/>
          <w:kern w:val="0"/>
          <w:sz w:val="30"/>
          <w:szCs w:val="30"/>
        </w:rPr>
      </w:pPr>
    </w:p>
    <w:p w:rsidR="00956758" w:rsidRDefault="00956758" w:rsidP="008879F0">
      <w:pPr>
        <w:autoSpaceDE w:val="0"/>
        <w:autoSpaceDN w:val="0"/>
        <w:adjustRightInd w:val="0"/>
        <w:spacing w:line="500" w:lineRule="exact"/>
        <w:rPr>
          <w:rFonts w:ascii="仿宋" w:eastAsia="仿宋" w:hAnsi="仿宋" w:cs="Calibri" w:hint="eastAsia"/>
          <w:b/>
          <w:bCs/>
          <w:kern w:val="0"/>
          <w:sz w:val="30"/>
          <w:szCs w:val="30"/>
        </w:rPr>
      </w:pPr>
      <w:r>
        <w:rPr>
          <w:rFonts w:ascii="仿宋" w:eastAsia="仿宋" w:hAnsi="仿宋" w:cs="Calibri" w:hint="eastAsia"/>
          <w:b/>
          <w:bCs/>
          <w:kern w:val="0"/>
          <w:sz w:val="30"/>
          <w:szCs w:val="30"/>
        </w:rPr>
        <w:t xml:space="preserve">           2014中国（厦门）流通经济与城市发展论坛组委会</w:t>
      </w:r>
    </w:p>
    <w:p w:rsidR="00956758" w:rsidRDefault="00956758">
      <w:pPr>
        <w:spacing w:line="500" w:lineRule="exact"/>
        <w:ind w:firstLineChars="1600" w:firstLine="4800"/>
        <w:rPr>
          <w:rFonts w:ascii="仿宋" w:eastAsia="仿宋" w:hAnsi="仿宋" w:cs="宋体" w:hint="eastAsia"/>
          <w:kern w:val="0"/>
          <w:sz w:val="30"/>
          <w:szCs w:val="30"/>
          <w:lang w:val="zh-CN"/>
        </w:rPr>
      </w:pPr>
    </w:p>
    <w:p w:rsidR="00956758" w:rsidRDefault="00956758">
      <w:pPr>
        <w:spacing w:line="500" w:lineRule="exact"/>
        <w:ind w:firstLineChars="1600" w:firstLine="4800"/>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2014年1月25日</w:t>
      </w:r>
    </w:p>
    <w:p w:rsidR="00956758" w:rsidRDefault="00956758">
      <w:pPr>
        <w:spacing w:line="500" w:lineRule="exact"/>
        <w:ind w:firstLineChars="200" w:firstLine="600"/>
        <w:rPr>
          <w:rFonts w:ascii="仿宋" w:eastAsia="仿宋" w:hAnsi="仿宋" w:cs="宋体" w:hint="eastAsia"/>
          <w:kern w:val="0"/>
          <w:sz w:val="30"/>
          <w:szCs w:val="30"/>
          <w:lang w:val="zh-CN"/>
        </w:rPr>
      </w:pPr>
    </w:p>
    <w:p w:rsidR="00956758" w:rsidRDefault="00956758">
      <w:pPr>
        <w:autoSpaceDE w:val="0"/>
        <w:autoSpaceDN w:val="0"/>
        <w:adjustRightInd w:val="0"/>
        <w:spacing w:line="500" w:lineRule="exact"/>
        <w:jc w:val="center"/>
        <w:rPr>
          <w:rFonts w:ascii="仿宋" w:eastAsia="仿宋" w:hAnsi="仿宋" w:cs="Calibri" w:hint="eastAsia"/>
          <w:b/>
          <w:bCs/>
          <w:kern w:val="0"/>
          <w:sz w:val="30"/>
          <w:szCs w:val="30"/>
        </w:rPr>
      </w:pPr>
      <w:r>
        <w:rPr>
          <w:rFonts w:ascii="仿宋" w:eastAsia="仿宋" w:hAnsi="仿宋" w:cs="Calibri"/>
          <w:b/>
          <w:bCs/>
          <w:kern w:val="0"/>
          <w:sz w:val="30"/>
          <w:szCs w:val="30"/>
        </w:rPr>
        <w:br w:type="page"/>
      </w:r>
      <w:r>
        <w:rPr>
          <w:rFonts w:ascii="仿宋" w:eastAsia="仿宋" w:hAnsi="仿宋" w:cs="Calibri" w:hint="eastAsia"/>
          <w:b/>
          <w:bCs/>
          <w:kern w:val="0"/>
          <w:sz w:val="30"/>
          <w:szCs w:val="30"/>
        </w:rPr>
        <w:lastRenderedPageBreak/>
        <w:t>2014中国（厦门）流通经济与城市发展论坛</w:t>
      </w:r>
    </w:p>
    <w:p w:rsidR="00956758" w:rsidRDefault="00956758">
      <w:pPr>
        <w:autoSpaceDE w:val="0"/>
        <w:autoSpaceDN w:val="0"/>
        <w:adjustRightInd w:val="0"/>
        <w:spacing w:line="500" w:lineRule="exact"/>
        <w:jc w:val="center"/>
        <w:rPr>
          <w:rFonts w:ascii="仿宋" w:eastAsia="仿宋" w:hAnsi="仿宋" w:cs="Calibri" w:hint="eastAsia"/>
          <w:b/>
          <w:bCs/>
          <w:kern w:val="0"/>
          <w:sz w:val="30"/>
          <w:szCs w:val="30"/>
        </w:rPr>
      </w:pPr>
      <w:r>
        <w:rPr>
          <w:rFonts w:ascii="仿宋" w:eastAsia="仿宋" w:hAnsi="仿宋" w:cs="Calibri" w:hint="eastAsia"/>
          <w:b/>
          <w:bCs/>
          <w:kern w:val="0"/>
          <w:sz w:val="30"/>
          <w:szCs w:val="30"/>
        </w:rPr>
        <w:t>暨汇景集团创立十周年系列活动</w:t>
      </w:r>
    </w:p>
    <w:p w:rsidR="00956758" w:rsidRDefault="00956758" w:rsidP="008879F0">
      <w:pPr>
        <w:spacing w:line="500" w:lineRule="exact"/>
        <w:ind w:firstLineChars="1196" w:firstLine="3602"/>
        <w:rPr>
          <w:rFonts w:ascii="仿宋" w:eastAsia="仿宋" w:hAnsi="仿宋" w:cs="宋体" w:hint="eastAsia"/>
          <w:b/>
          <w:kern w:val="0"/>
          <w:sz w:val="30"/>
          <w:szCs w:val="30"/>
          <w:lang w:val="zh-CN"/>
        </w:rPr>
      </w:pPr>
      <w:r>
        <w:rPr>
          <w:rFonts w:ascii="仿宋" w:eastAsia="仿宋" w:hAnsi="仿宋" w:cs="宋体" w:hint="eastAsia"/>
          <w:b/>
          <w:kern w:val="0"/>
          <w:sz w:val="30"/>
          <w:szCs w:val="30"/>
          <w:lang w:val="zh-CN"/>
        </w:rPr>
        <w:t>组织方案</w:t>
      </w:r>
    </w:p>
    <w:p w:rsidR="00956758" w:rsidRDefault="00956758">
      <w:pPr>
        <w:spacing w:line="500" w:lineRule="exact"/>
        <w:rPr>
          <w:rFonts w:ascii="仿宋" w:eastAsia="仿宋" w:hAnsi="仿宋" w:cs="宋体" w:hint="eastAsia"/>
          <w:b/>
          <w:kern w:val="0"/>
          <w:sz w:val="30"/>
          <w:szCs w:val="30"/>
        </w:rPr>
      </w:pPr>
    </w:p>
    <w:p w:rsidR="00956758" w:rsidRDefault="00956758">
      <w:pPr>
        <w:spacing w:line="500" w:lineRule="exact"/>
        <w:rPr>
          <w:rFonts w:ascii="仿宋" w:eastAsia="仿宋" w:hAnsi="仿宋" w:cs="宋体" w:hint="eastAsia"/>
          <w:b/>
          <w:kern w:val="0"/>
          <w:sz w:val="30"/>
          <w:szCs w:val="30"/>
        </w:rPr>
      </w:pPr>
      <w:r>
        <w:rPr>
          <w:rFonts w:ascii="仿宋" w:eastAsia="仿宋" w:hAnsi="仿宋" w:cs="宋体" w:hint="eastAsia"/>
          <w:b/>
          <w:kern w:val="0"/>
          <w:sz w:val="30"/>
          <w:szCs w:val="30"/>
        </w:rPr>
        <w:t>活动主题：</w:t>
      </w:r>
    </w:p>
    <w:p w:rsidR="00956758" w:rsidRDefault="00956758">
      <w:pPr>
        <w:autoSpaceDE w:val="0"/>
        <w:autoSpaceDN w:val="0"/>
        <w:adjustRightInd w:val="0"/>
        <w:spacing w:line="500" w:lineRule="exact"/>
        <w:rPr>
          <w:rFonts w:ascii="微软雅黑" w:eastAsia="微软雅黑" w:hAnsi="微软雅黑" w:hint="eastAsia"/>
          <w:sz w:val="28"/>
          <w:szCs w:val="28"/>
        </w:rPr>
      </w:pPr>
      <w:r>
        <w:rPr>
          <w:rFonts w:ascii="微软雅黑" w:eastAsia="微软雅黑" w:hAnsi="微软雅黑" w:hint="eastAsia"/>
          <w:sz w:val="28"/>
          <w:szCs w:val="28"/>
        </w:rPr>
        <w:t>赢在海西  畅想未来 -- 新型产业综合体让城市更美好</w:t>
      </w:r>
    </w:p>
    <w:p w:rsidR="00956758" w:rsidRDefault="00956758">
      <w:pPr>
        <w:spacing w:line="500" w:lineRule="exact"/>
        <w:rPr>
          <w:rFonts w:ascii="仿宋" w:eastAsia="仿宋" w:hAnsi="仿宋" w:cs="宋体" w:hint="eastAsia"/>
          <w:b/>
          <w:kern w:val="0"/>
          <w:sz w:val="30"/>
          <w:szCs w:val="30"/>
        </w:rPr>
      </w:pPr>
      <w:r>
        <w:rPr>
          <w:rFonts w:ascii="仿宋" w:eastAsia="仿宋" w:hAnsi="仿宋" w:cs="宋体" w:hint="eastAsia"/>
          <w:b/>
          <w:kern w:val="0"/>
          <w:sz w:val="30"/>
          <w:szCs w:val="30"/>
        </w:rPr>
        <w:t>指导单位：</w:t>
      </w:r>
    </w:p>
    <w:p w:rsidR="00956758" w:rsidRDefault="00956758">
      <w:pPr>
        <w:spacing w:line="500" w:lineRule="exact"/>
        <w:rPr>
          <w:rFonts w:ascii="仿宋" w:eastAsia="仿宋" w:hAnsi="仿宋" w:cs="宋体" w:hint="eastAsia"/>
          <w:kern w:val="0"/>
          <w:sz w:val="30"/>
          <w:szCs w:val="30"/>
          <w:lang w:val="zh-CN"/>
        </w:rPr>
      </w:pPr>
      <w:r>
        <w:rPr>
          <w:rFonts w:ascii="仿宋" w:eastAsia="仿宋" w:hAnsi="仿宋" w:cs="宋体" w:hint="eastAsia"/>
          <w:bCs/>
          <w:kern w:val="0"/>
          <w:sz w:val="30"/>
          <w:szCs w:val="30"/>
          <w:lang w:val="zh-CN"/>
        </w:rPr>
        <w:t>中华人民共和国</w:t>
      </w:r>
      <w:r>
        <w:rPr>
          <w:rFonts w:ascii="仿宋" w:eastAsia="仿宋" w:hAnsi="仿宋" w:cs="宋体" w:hint="eastAsia"/>
          <w:kern w:val="0"/>
          <w:sz w:val="30"/>
          <w:szCs w:val="30"/>
          <w:lang w:val="zh-CN"/>
        </w:rPr>
        <w:t>商务部、厦门市人民政府（确认中）</w:t>
      </w:r>
    </w:p>
    <w:p w:rsidR="00956758" w:rsidRDefault="00956758">
      <w:pPr>
        <w:spacing w:line="500" w:lineRule="exact"/>
        <w:rPr>
          <w:rFonts w:ascii="仿宋" w:eastAsia="仿宋" w:hAnsi="仿宋" w:cs="宋体" w:hint="eastAsia"/>
          <w:b/>
          <w:kern w:val="0"/>
          <w:sz w:val="30"/>
          <w:szCs w:val="30"/>
          <w:lang w:val="zh-CN"/>
        </w:rPr>
      </w:pPr>
      <w:r>
        <w:rPr>
          <w:rFonts w:ascii="仿宋" w:eastAsia="仿宋" w:hAnsi="仿宋" w:cs="宋体" w:hint="eastAsia"/>
          <w:b/>
          <w:kern w:val="0"/>
          <w:sz w:val="30"/>
          <w:szCs w:val="30"/>
          <w:lang w:val="zh-CN"/>
        </w:rPr>
        <w:t>主办单位：</w:t>
      </w:r>
    </w:p>
    <w:p w:rsidR="00956758" w:rsidRDefault="00956758">
      <w:pPr>
        <w:spacing w:line="500" w:lineRule="exac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中国商业联合会、中国商报社</w:t>
      </w:r>
    </w:p>
    <w:p w:rsidR="00956758" w:rsidRDefault="00956758">
      <w:pPr>
        <w:spacing w:line="500" w:lineRule="exact"/>
        <w:rPr>
          <w:rFonts w:ascii="仿宋" w:eastAsia="仿宋" w:hAnsi="仿宋" w:cs="宋体" w:hint="eastAsia"/>
          <w:b/>
          <w:kern w:val="0"/>
          <w:sz w:val="30"/>
          <w:szCs w:val="30"/>
          <w:lang w:val="zh-CN"/>
        </w:rPr>
      </w:pPr>
      <w:r>
        <w:rPr>
          <w:rFonts w:ascii="仿宋" w:eastAsia="仿宋" w:hAnsi="仿宋" w:cs="宋体" w:hint="eastAsia"/>
          <w:b/>
          <w:kern w:val="0"/>
          <w:sz w:val="30"/>
          <w:szCs w:val="30"/>
          <w:lang w:val="zh-CN"/>
        </w:rPr>
        <w:t>支持单位：</w:t>
      </w:r>
    </w:p>
    <w:p w:rsidR="00956758" w:rsidRDefault="00956758">
      <w:pPr>
        <w:spacing w:line="500" w:lineRule="exac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民建福建省委员会、厦门市工商业联合会</w:t>
      </w:r>
      <w:r w:rsidR="00904BBA">
        <w:rPr>
          <w:rFonts w:ascii="仿宋" w:eastAsia="仿宋" w:hAnsi="仿宋" w:cs="宋体" w:hint="eastAsia"/>
          <w:kern w:val="0"/>
          <w:sz w:val="30"/>
          <w:szCs w:val="30"/>
          <w:lang w:val="zh-CN"/>
        </w:rPr>
        <w:t>（总商会）</w:t>
      </w:r>
      <w:r>
        <w:rPr>
          <w:rFonts w:ascii="仿宋" w:eastAsia="仿宋" w:hAnsi="仿宋" w:cs="宋体" w:hint="eastAsia"/>
          <w:kern w:val="0"/>
          <w:sz w:val="30"/>
          <w:szCs w:val="30"/>
          <w:lang w:val="zh-CN"/>
        </w:rPr>
        <w:t>、</w:t>
      </w:r>
    </w:p>
    <w:p w:rsidR="00956758" w:rsidRDefault="00956758">
      <w:pPr>
        <w:spacing w:line="500" w:lineRule="exact"/>
        <w:rPr>
          <w:rFonts w:ascii="仿宋" w:eastAsia="仿宋" w:hAnsi="仿宋" w:cs="宋体" w:hint="eastAsia"/>
          <w:kern w:val="0"/>
          <w:sz w:val="30"/>
          <w:szCs w:val="30"/>
          <w:lang w:val="zh-CN"/>
        </w:rPr>
      </w:pPr>
      <w:r>
        <w:rPr>
          <w:rFonts w:ascii="仿宋" w:eastAsia="仿宋" w:hAnsi="仿宋" w:cs="宋体" w:hint="eastAsia"/>
          <w:kern w:val="0"/>
          <w:sz w:val="30"/>
          <w:szCs w:val="30"/>
          <w:lang w:val="zh-CN"/>
        </w:rPr>
        <w:t>厦门市商务局、厦门市物流办、厦门市翔安区人民政府、</w:t>
      </w:r>
    </w:p>
    <w:p w:rsidR="00956758" w:rsidRDefault="00956758">
      <w:pPr>
        <w:spacing w:line="500" w:lineRule="exact"/>
        <w:rPr>
          <w:rFonts w:ascii="仿宋" w:eastAsia="仿宋" w:hAnsi="仿宋" w:cs="宋体" w:hint="eastAsia"/>
          <w:b/>
          <w:kern w:val="0"/>
          <w:sz w:val="30"/>
          <w:szCs w:val="30"/>
        </w:rPr>
      </w:pPr>
      <w:r>
        <w:rPr>
          <w:rFonts w:ascii="仿宋" w:eastAsia="仿宋" w:hAnsi="仿宋" w:cs="宋体" w:hint="eastAsia"/>
          <w:b/>
          <w:kern w:val="0"/>
          <w:sz w:val="30"/>
          <w:szCs w:val="30"/>
        </w:rPr>
        <w:t>论坛时间：</w:t>
      </w:r>
    </w:p>
    <w:p w:rsidR="00956758" w:rsidRDefault="00956758">
      <w:pPr>
        <w:spacing w:line="500" w:lineRule="exact"/>
        <w:rPr>
          <w:rFonts w:ascii="仿宋" w:eastAsia="仿宋" w:hAnsi="仿宋" w:cs="宋体" w:hint="eastAsia"/>
          <w:kern w:val="0"/>
          <w:sz w:val="30"/>
          <w:szCs w:val="30"/>
        </w:rPr>
      </w:pPr>
      <w:r>
        <w:rPr>
          <w:rFonts w:ascii="仿宋" w:eastAsia="仿宋" w:hAnsi="仿宋" w:cs="宋体" w:hint="eastAsia"/>
          <w:kern w:val="0"/>
          <w:sz w:val="30"/>
          <w:szCs w:val="30"/>
        </w:rPr>
        <w:t>2014年4月16-17日</w:t>
      </w:r>
    </w:p>
    <w:p w:rsidR="00956758" w:rsidRDefault="00956758">
      <w:pPr>
        <w:spacing w:line="500" w:lineRule="exact"/>
        <w:rPr>
          <w:rFonts w:ascii="仿宋" w:eastAsia="仿宋" w:hAnsi="仿宋" w:cs="宋体" w:hint="eastAsia"/>
          <w:kern w:val="0"/>
          <w:sz w:val="30"/>
          <w:szCs w:val="30"/>
        </w:rPr>
      </w:pPr>
      <w:r>
        <w:rPr>
          <w:rFonts w:ascii="仿宋" w:eastAsia="仿宋" w:hAnsi="仿宋" w:cs="宋体" w:hint="eastAsia"/>
          <w:b/>
          <w:kern w:val="0"/>
          <w:sz w:val="30"/>
          <w:szCs w:val="30"/>
        </w:rPr>
        <w:t>主会场地点</w:t>
      </w:r>
      <w:r>
        <w:rPr>
          <w:rFonts w:ascii="仿宋" w:eastAsia="仿宋" w:hAnsi="仿宋" w:cs="宋体" w:hint="eastAsia"/>
          <w:kern w:val="0"/>
          <w:sz w:val="30"/>
          <w:szCs w:val="30"/>
        </w:rPr>
        <w:t>：</w:t>
      </w:r>
    </w:p>
    <w:p w:rsidR="00956758" w:rsidRDefault="00956758">
      <w:pPr>
        <w:spacing w:line="500" w:lineRule="exact"/>
        <w:rPr>
          <w:rFonts w:ascii="仿宋" w:eastAsia="仿宋" w:hAnsi="仿宋" w:cs="宋体" w:hint="eastAsia"/>
          <w:kern w:val="0"/>
          <w:sz w:val="30"/>
          <w:szCs w:val="30"/>
        </w:rPr>
      </w:pPr>
      <w:r>
        <w:rPr>
          <w:rFonts w:ascii="仿宋" w:eastAsia="仿宋" w:hAnsi="仿宋" w:cs="宋体" w:hint="eastAsia"/>
          <w:kern w:val="0"/>
          <w:sz w:val="30"/>
          <w:szCs w:val="30"/>
        </w:rPr>
        <w:t>厦门国际会议中心酒店国宴厅</w:t>
      </w:r>
    </w:p>
    <w:p w:rsidR="00956758" w:rsidRDefault="00956758">
      <w:pPr>
        <w:spacing w:line="500" w:lineRule="exact"/>
        <w:rPr>
          <w:rFonts w:ascii="仿宋" w:eastAsia="仿宋" w:hAnsi="仿宋" w:cs="宋体" w:hint="eastAsia"/>
          <w:b/>
          <w:kern w:val="0"/>
          <w:sz w:val="30"/>
          <w:szCs w:val="30"/>
        </w:rPr>
      </w:pPr>
      <w:r>
        <w:rPr>
          <w:rFonts w:ascii="仿宋" w:eastAsia="仿宋" w:hAnsi="仿宋" w:cs="宋体" w:hint="eastAsia"/>
          <w:b/>
          <w:kern w:val="0"/>
          <w:sz w:val="30"/>
          <w:szCs w:val="30"/>
        </w:rPr>
        <w:t>活动规模：</w:t>
      </w:r>
    </w:p>
    <w:p w:rsidR="00956758" w:rsidRDefault="00956758">
      <w:pPr>
        <w:spacing w:line="500" w:lineRule="exact"/>
        <w:rPr>
          <w:rFonts w:ascii="仿宋" w:eastAsia="仿宋" w:hAnsi="仿宋" w:cs="宋体" w:hint="eastAsia"/>
          <w:kern w:val="0"/>
          <w:sz w:val="30"/>
          <w:szCs w:val="30"/>
        </w:rPr>
      </w:pPr>
      <w:r>
        <w:rPr>
          <w:rFonts w:ascii="仿宋" w:eastAsia="仿宋" w:hAnsi="仿宋" w:cs="宋体" w:hint="eastAsia"/>
          <w:kern w:val="0"/>
          <w:sz w:val="30"/>
          <w:szCs w:val="30"/>
        </w:rPr>
        <w:t>主题论坛：500名（其中福建以外预计100名）</w:t>
      </w:r>
    </w:p>
    <w:p w:rsidR="00AA5FE1" w:rsidRDefault="00956758">
      <w:pPr>
        <w:spacing w:line="500" w:lineRule="exact"/>
        <w:rPr>
          <w:rFonts w:ascii="仿宋" w:eastAsia="仿宋" w:hAnsi="仿宋" w:cs="宋体" w:hint="eastAsia"/>
          <w:kern w:val="0"/>
          <w:sz w:val="30"/>
          <w:szCs w:val="30"/>
        </w:rPr>
      </w:pPr>
      <w:r>
        <w:rPr>
          <w:rFonts w:ascii="仿宋" w:eastAsia="仿宋" w:hAnsi="仿宋" w:cs="宋体" w:hint="eastAsia"/>
          <w:kern w:val="0"/>
          <w:sz w:val="30"/>
          <w:szCs w:val="30"/>
        </w:rPr>
        <w:t>“汇景集团之夜”招待晚宴</w:t>
      </w:r>
    </w:p>
    <w:p w:rsidR="00956758" w:rsidRDefault="00956758">
      <w:pPr>
        <w:spacing w:line="500" w:lineRule="exact"/>
        <w:rPr>
          <w:rFonts w:ascii="仿宋" w:eastAsia="仿宋" w:hAnsi="仿宋" w:cs="宋体" w:hint="eastAsia"/>
          <w:b/>
          <w:kern w:val="0"/>
          <w:sz w:val="30"/>
          <w:szCs w:val="30"/>
        </w:rPr>
      </w:pPr>
      <w:r>
        <w:rPr>
          <w:rFonts w:ascii="仿宋" w:eastAsia="仿宋" w:hAnsi="仿宋" w:cs="宋体" w:hint="eastAsia"/>
          <w:b/>
          <w:kern w:val="0"/>
          <w:sz w:val="30"/>
          <w:szCs w:val="30"/>
        </w:rPr>
        <w:t>承办单位：</w:t>
      </w:r>
    </w:p>
    <w:p w:rsidR="00956758" w:rsidRDefault="00956758">
      <w:pPr>
        <w:spacing w:line="500" w:lineRule="exact"/>
        <w:rPr>
          <w:rFonts w:ascii="仿宋" w:eastAsia="仿宋" w:hAnsi="仿宋" w:cs="宋体" w:hint="eastAsia"/>
          <w:kern w:val="0"/>
          <w:sz w:val="30"/>
          <w:szCs w:val="30"/>
        </w:rPr>
      </w:pPr>
      <w:r>
        <w:rPr>
          <w:rFonts w:ascii="仿宋" w:eastAsia="仿宋" w:hAnsi="仿宋" w:cs="宋体" w:hint="eastAsia"/>
          <w:kern w:val="0"/>
          <w:sz w:val="30"/>
          <w:szCs w:val="30"/>
        </w:rPr>
        <w:t>海峡现代城（厦门）有限公司</w:t>
      </w:r>
    </w:p>
    <w:p w:rsidR="00956758" w:rsidRDefault="00956758">
      <w:pPr>
        <w:spacing w:line="500" w:lineRule="exact"/>
        <w:rPr>
          <w:rFonts w:ascii="仿宋" w:eastAsia="仿宋" w:hAnsi="仿宋" w:cs="宋体" w:hint="eastAsia"/>
          <w:b/>
          <w:kern w:val="0"/>
          <w:sz w:val="30"/>
          <w:szCs w:val="30"/>
        </w:rPr>
      </w:pPr>
      <w:r>
        <w:rPr>
          <w:rFonts w:ascii="仿宋" w:eastAsia="仿宋" w:hAnsi="仿宋" w:cs="宋体" w:hint="eastAsia"/>
          <w:b/>
          <w:kern w:val="0"/>
          <w:sz w:val="30"/>
          <w:szCs w:val="30"/>
        </w:rPr>
        <w:t>合作单位（部分）：</w:t>
      </w:r>
    </w:p>
    <w:p w:rsidR="00956758" w:rsidRDefault="00956758">
      <w:pPr>
        <w:spacing w:line="500" w:lineRule="exact"/>
        <w:rPr>
          <w:rFonts w:ascii="仿宋" w:eastAsia="仿宋" w:hAnsi="仿宋" w:hint="eastAsia"/>
          <w:sz w:val="30"/>
          <w:szCs w:val="30"/>
        </w:rPr>
      </w:pPr>
      <w:r>
        <w:rPr>
          <w:rFonts w:ascii="仿宋" w:eastAsia="仿宋" w:hAnsi="仿宋" w:hint="eastAsia"/>
          <w:sz w:val="30"/>
          <w:szCs w:val="30"/>
        </w:rPr>
        <w:t>福建省电子商务协会、福建省物流协会、</w:t>
      </w:r>
    </w:p>
    <w:p w:rsidR="00956758" w:rsidRDefault="00956758">
      <w:pPr>
        <w:spacing w:line="500" w:lineRule="exact"/>
        <w:rPr>
          <w:rFonts w:ascii="仿宋" w:eastAsia="仿宋" w:hAnsi="仿宋" w:hint="eastAsia"/>
          <w:sz w:val="30"/>
          <w:szCs w:val="30"/>
        </w:rPr>
      </w:pPr>
      <w:r>
        <w:rPr>
          <w:rFonts w:ascii="仿宋" w:eastAsia="仿宋" w:hAnsi="仿宋" w:cs="宋体" w:hint="eastAsia"/>
          <w:kern w:val="0"/>
          <w:sz w:val="30"/>
          <w:szCs w:val="30"/>
        </w:rPr>
        <w:t>厦门市国际商会、</w:t>
      </w:r>
      <w:r>
        <w:rPr>
          <w:rFonts w:ascii="仿宋" w:eastAsia="仿宋" w:hAnsi="仿宋" w:hint="eastAsia"/>
          <w:sz w:val="30"/>
          <w:szCs w:val="30"/>
        </w:rPr>
        <w:t>厦门市商业联合会、</w:t>
      </w:r>
    </w:p>
    <w:p w:rsidR="00956758" w:rsidRDefault="00956758">
      <w:pPr>
        <w:spacing w:line="500" w:lineRule="exact"/>
        <w:rPr>
          <w:rFonts w:ascii="仿宋" w:eastAsia="仿宋" w:hAnsi="仿宋" w:hint="eastAsia"/>
          <w:sz w:val="30"/>
          <w:szCs w:val="30"/>
        </w:rPr>
      </w:pPr>
      <w:r>
        <w:rPr>
          <w:rFonts w:ascii="仿宋" w:eastAsia="仿宋" w:hAnsi="仿宋" w:cs="宋体" w:hint="eastAsia"/>
          <w:kern w:val="0"/>
          <w:sz w:val="30"/>
          <w:szCs w:val="30"/>
        </w:rPr>
        <w:t>厦门市经济贸易促进会、</w:t>
      </w:r>
      <w:r>
        <w:rPr>
          <w:rFonts w:ascii="仿宋" w:eastAsia="仿宋" w:hAnsi="仿宋" w:hint="eastAsia"/>
          <w:sz w:val="30"/>
          <w:szCs w:val="30"/>
        </w:rPr>
        <w:t>厦门市台商协会、</w:t>
      </w:r>
    </w:p>
    <w:p w:rsidR="00956758" w:rsidRDefault="00956758">
      <w:pPr>
        <w:spacing w:line="500" w:lineRule="exact"/>
        <w:rPr>
          <w:rFonts w:ascii="仿宋" w:eastAsia="仿宋" w:hAnsi="仿宋" w:hint="eastAsia"/>
          <w:sz w:val="30"/>
          <w:szCs w:val="30"/>
        </w:rPr>
      </w:pPr>
      <w:r>
        <w:rPr>
          <w:rFonts w:ascii="仿宋" w:eastAsia="仿宋" w:hAnsi="仿宋" w:hint="eastAsia"/>
          <w:sz w:val="30"/>
          <w:szCs w:val="30"/>
        </w:rPr>
        <w:t>厦门市现代物流业商会、厦门市电子商务协会</w:t>
      </w:r>
    </w:p>
    <w:p w:rsidR="00956758" w:rsidRDefault="00956758">
      <w:pPr>
        <w:spacing w:line="500" w:lineRule="exact"/>
        <w:rPr>
          <w:rFonts w:ascii="仿宋" w:eastAsia="仿宋" w:hAnsi="仿宋" w:hint="eastAsia"/>
          <w:sz w:val="30"/>
          <w:szCs w:val="30"/>
        </w:rPr>
      </w:pPr>
      <w:r>
        <w:rPr>
          <w:rFonts w:ascii="仿宋" w:eastAsia="仿宋" w:hAnsi="仿宋" w:hint="eastAsia"/>
          <w:sz w:val="30"/>
          <w:szCs w:val="30"/>
        </w:rPr>
        <w:lastRenderedPageBreak/>
        <w:t>厦门市网络零售企业协会、厦门市物联网行业协会</w:t>
      </w:r>
    </w:p>
    <w:p w:rsidR="00956758" w:rsidRDefault="00956758">
      <w:pPr>
        <w:spacing w:line="500" w:lineRule="exact"/>
        <w:rPr>
          <w:rFonts w:ascii="仿宋" w:eastAsia="仿宋" w:hAnsi="仿宋" w:hint="eastAsia"/>
          <w:sz w:val="30"/>
          <w:szCs w:val="30"/>
        </w:rPr>
      </w:pPr>
      <w:r>
        <w:rPr>
          <w:rFonts w:ascii="仿宋" w:eastAsia="仿宋" w:hAnsi="仿宋" w:hint="eastAsia"/>
          <w:sz w:val="30"/>
          <w:szCs w:val="30"/>
        </w:rPr>
        <w:t>社团法人台湾全球运筹发展协会、</w:t>
      </w:r>
    </w:p>
    <w:p w:rsidR="00956758" w:rsidRDefault="00956758">
      <w:pPr>
        <w:spacing w:line="500" w:lineRule="exact"/>
        <w:rPr>
          <w:rFonts w:ascii="仿宋" w:eastAsia="仿宋" w:hAnsi="仿宋" w:hint="eastAsia"/>
          <w:sz w:val="30"/>
          <w:szCs w:val="30"/>
        </w:rPr>
      </w:pPr>
      <w:r>
        <w:rPr>
          <w:rFonts w:ascii="仿宋" w:eastAsia="仿宋" w:hAnsi="仿宋" w:hint="eastAsia"/>
          <w:sz w:val="30"/>
          <w:szCs w:val="30"/>
        </w:rPr>
        <w:t>高雄市百货商业同业公会</w:t>
      </w:r>
    </w:p>
    <w:p w:rsidR="00956758" w:rsidRDefault="00956758">
      <w:pPr>
        <w:spacing w:line="500" w:lineRule="exact"/>
        <w:rPr>
          <w:rFonts w:ascii="仿宋" w:eastAsia="仿宋" w:hAnsi="仿宋" w:cs="宋体" w:hint="eastAsia"/>
          <w:kern w:val="0"/>
          <w:sz w:val="30"/>
          <w:szCs w:val="30"/>
        </w:rPr>
      </w:pPr>
      <w:r>
        <w:rPr>
          <w:rFonts w:ascii="仿宋" w:eastAsia="仿宋" w:hAnsi="仿宋" w:cs="宋体" w:hint="eastAsia"/>
          <w:kern w:val="0"/>
          <w:sz w:val="30"/>
          <w:szCs w:val="30"/>
        </w:rPr>
        <w:t>高雄市经贸发展协会</w:t>
      </w:r>
    </w:p>
    <w:p w:rsidR="00956758" w:rsidRDefault="00956758">
      <w:pPr>
        <w:spacing w:line="500" w:lineRule="exact"/>
        <w:rPr>
          <w:rFonts w:ascii="仿宋" w:eastAsia="仿宋" w:hAnsi="仿宋" w:cs="宋体" w:hint="eastAsia"/>
          <w:b/>
          <w:kern w:val="0"/>
          <w:sz w:val="30"/>
          <w:szCs w:val="30"/>
        </w:rPr>
      </w:pPr>
      <w:r>
        <w:rPr>
          <w:rFonts w:ascii="仿宋" w:eastAsia="仿宋" w:hAnsi="仿宋" w:cs="宋体" w:hint="eastAsia"/>
          <w:b/>
          <w:kern w:val="0"/>
          <w:sz w:val="30"/>
          <w:szCs w:val="30"/>
        </w:rPr>
        <w:t>策划执行：</w:t>
      </w:r>
    </w:p>
    <w:p w:rsidR="00956758" w:rsidRDefault="00956758">
      <w:pPr>
        <w:spacing w:line="500" w:lineRule="exact"/>
        <w:rPr>
          <w:rFonts w:ascii="仿宋" w:eastAsia="仿宋" w:hAnsi="仿宋" w:cs="宋体" w:hint="eastAsia"/>
          <w:kern w:val="0"/>
          <w:sz w:val="30"/>
          <w:szCs w:val="30"/>
        </w:rPr>
      </w:pPr>
      <w:r>
        <w:rPr>
          <w:rFonts w:ascii="仿宋" w:eastAsia="仿宋" w:hAnsi="仿宋" w:cs="宋体" w:hint="eastAsia"/>
          <w:kern w:val="0"/>
          <w:sz w:val="30"/>
          <w:szCs w:val="30"/>
        </w:rPr>
        <w:t>中瀛传媒、海西物流杂志社</w:t>
      </w:r>
    </w:p>
    <w:p w:rsidR="00956758" w:rsidRDefault="00956758">
      <w:pPr>
        <w:spacing w:line="500" w:lineRule="exact"/>
        <w:rPr>
          <w:rFonts w:ascii="仿宋" w:eastAsia="仿宋" w:hAnsi="仿宋" w:cs="宋体" w:hint="eastAsia"/>
          <w:kern w:val="0"/>
          <w:sz w:val="30"/>
          <w:szCs w:val="30"/>
        </w:rPr>
      </w:pPr>
    </w:p>
    <w:p w:rsidR="00956758" w:rsidRDefault="00956758">
      <w:pPr>
        <w:spacing w:line="500" w:lineRule="exact"/>
        <w:rPr>
          <w:rFonts w:ascii="仿宋" w:eastAsia="仿宋" w:hAnsi="仿宋" w:hint="eastAsia"/>
          <w:b/>
          <w:sz w:val="30"/>
          <w:szCs w:val="30"/>
        </w:rPr>
      </w:pPr>
    </w:p>
    <w:p w:rsidR="00956758" w:rsidRDefault="00956758" w:rsidP="008879F0">
      <w:pPr>
        <w:spacing w:line="500" w:lineRule="exact"/>
        <w:ind w:firstLineChars="696" w:firstLine="2096"/>
        <w:rPr>
          <w:rFonts w:ascii="仿宋" w:eastAsia="仿宋" w:hAnsi="仿宋" w:hint="eastAsia"/>
          <w:b/>
          <w:sz w:val="30"/>
          <w:szCs w:val="30"/>
        </w:rPr>
      </w:pPr>
    </w:p>
    <w:p w:rsidR="00956758" w:rsidRDefault="00956758" w:rsidP="008879F0">
      <w:pPr>
        <w:spacing w:line="500" w:lineRule="exact"/>
        <w:ind w:firstLineChars="696" w:firstLine="2096"/>
        <w:rPr>
          <w:rFonts w:ascii="仿宋" w:eastAsia="仿宋" w:hAnsi="仿宋" w:hint="eastAsia"/>
          <w:b/>
          <w:sz w:val="30"/>
          <w:szCs w:val="30"/>
        </w:rPr>
      </w:pPr>
    </w:p>
    <w:p w:rsidR="00956758" w:rsidRDefault="00956758" w:rsidP="008879F0">
      <w:pPr>
        <w:spacing w:line="500" w:lineRule="exact"/>
        <w:ind w:firstLineChars="696" w:firstLine="2096"/>
        <w:rPr>
          <w:rFonts w:ascii="仿宋" w:eastAsia="仿宋" w:hAnsi="仿宋" w:hint="eastAsia"/>
          <w:b/>
          <w:sz w:val="30"/>
          <w:szCs w:val="30"/>
        </w:rPr>
      </w:pPr>
    </w:p>
    <w:p w:rsidR="00956758" w:rsidRDefault="00956758" w:rsidP="008879F0">
      <w:pPr>
        <w:spacing w:line="500" w:lineRule="exact"/>
        <w:ind w:firstLineChars="696" w:firstLine="2096"/>
        <w:rPr>
          <w:rFonts w:ascii="仿宋" w:eastAsia="仿宋" w:hAnsi="仿宋" w:hint="eastAsia"/>
          <w:b/>
          <w:sz w:val="30"/>
          <w:szCs w:val="30"/>
        </w:rPr>
      </w:pPr>
    </w:p>
    <w:p w:rsidR="00956758" w:rsidRDefault="00956758" w:rsidP="008879F0">
      <w:pPr>
        <w:spacing w:line="500" w:lineRule="exact"/>
        <w:ind w:firstLineChars="696" w:firstLine="2096"/>
        <w:rPr>
          <w:rFonts w:ascii="仿宋" w:eastAsia="仿宋" w:hAnsi="仿宋" w:hint="eastAsia"/>
          <w:b/>
          <w:sz w:val="30"/>
          <w:szCs w:val="30"/>
        </w:rPr>
      </w:pPr>
    </w:p>
    <w:p w:rsidR="00956758" w:rsidRDefault="00956758" w:rsidP="008879F0">
      <w:pPr>
        <w:spacing w:line="500" w:lineRule="exact"/>
        <w:ind w:firstLineChars="696" w:firstLine="2096"/>
        <w:rPr>
          <w:rFonts w:ascii="仿宋" w:eastAsia="仿宋" w:hAnsi="仿宋" w:hint="eastAsia"/>
          <w:b/>
          <w:sz w:val="30"/>
          <w:szCs w:val="30"/>
        </w:rPr>
      </w:pPr>
    </w:p>
    <w:p w:rsidR="00956758" w:rsidRDefault="00956758" w:rsidP="008879F0">
      <w:pPr>
        <w:spacing w:line="500" w:lineRule="exact"/>
        <w:ind w:firstLineChars="696" w:firstLine="2096"/>
        <w:rPr>
          <w:rFonts w:ascii="仿宋" w:eastAsia="仿宋" w:hAnsi="仿宋" w:hint="eastAsia"/>
          <w:b/>
          <w:sz w:val="30"/>
          <w:szCs w:val="30"/>
        </w:rPr>
      </w:pPr>
    </w:p>
    <w:p w:rsidR="00956758" w:rsidRDefault="00956758">
      <w:pPr>
        <w:spacing w:line="500" w:lineRule="exact"/>
        <w:jc w:val="center"/>
        <w:rPr>
          <w:rFonts w:ascii="仿宋" w:eastAsia="仿宋" w:hAnsi="仿宋" w:hint="eastAsia"/>
          <w:b/>
          <w:sz w:val="30"/>
          <w:szCs w:val="30"/>
        </w:rPr>
      </w:pPr>
      <w:r>
        <w:rPr>
          <w:rFonts w:ascii="仿宋" w:eastAsia="仿宋" w:hAnsi="仿宋"/>
          <w:b/>
          <w:sz w:val="30"/>
          <w:szCs w:val="30"/>
        </w:rPr>
        <w:br w:type="page"/>
      </w:r>
      <w:r>
        <w:rPr>
          <w:rFonts w:ascii="仿宋" w:eastAsia="仿宋" w:hAnsi="仿宋" w:hint="eastAsia"/>
          <w:b/>
          <w:sz w:val="30"/>
          <w:szCs w:val="30"/>
        </w:rPr>
        <w:lastRenderedPageBreak/>
        <w:t>2014中国（厦门）流通经济与城市发展论坛</w:t>
      </w:r>
    </w:p>
    <w:p w:rsidR="00956758" w:rsidRDefault="00956758">
      <w:pPr>
        <w:spacing w:line="500" w:lineRule="exact"/>
        <w:jc w:val="center"/>
        <w:rPr>
          <w:rFonts w:ascii="仿宋" w:eastAsia="仿宋" w:hAnsi="仿宋" w:hint="eastAsia"/>
          <w:b/>
          <w:sz w:val="30"/>
          <w:szCs w:val="30"/>
        </w:rPr>
      </w:pPr>
      <w:r>
        <w:rPr>
          <w:rFonts w:ascii="仿宋" w:eastAsia="仿宋" w:hAnsi="仿宋" w:hint="eastAsia"/>
          <w:b/>
          <w:sz w:val="30"/>
          <w:szCs w:val="30"/>
        </w:rPr>
        <w:t>暨汇景集团创立十周年庆典活动</w:t>
      </w:r>
    </w:p>
    <w:p w:rsidR="00956758" w:rsidRDefault="00956758">
      <w:pPr>
        <w:spacing w:line="500" w:lineRule="exact"/>
        <w:jc w:val="center"/>
        <w:rPr>
          <w:rFonts w:ascii="仿宋" w:eastAsia="仿宋" w:hAnsi="仿宋" w:hint="eastAsia"/>
          <w:b/>
          <w:sz w:val="30"/>
          <w:szCs w:val="30"/>
        </w:rPr>
      </w:pPr>
      <w:r>
        <w:rPr>
          <w:rFonts w:ascii="仿宋" w:eastAsia="仿宋" w:hAnsi="仿宋" w:hint="eastAsia"/>
          <w:b/>
          <w:sz w:val="30"/>
          <w:szCs w:val="30"/>
        </w:rPr>
        <w:t>日程总表</w:t>
      </w:r>
    </w:p>
    <w:p w:rsidR="00956758" w:rsidRDefault="00956758">
      <w:pPr>
        <w:spacing w:line="500" w:lineRule="exact"/>
        <w:rPr>
          <w:rFonts w:ascii="仿宋" w:eastAsia="仿宋" w:hAnsi="仿宋" w:hint="eastAsia"/>
          <w:b/>
          <w:sz w:val="30"/>
          <w:szCs w:val="3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
        <w:gridCol w:w="1879"/>
        <w:gridCol w:w="6673"/>
      </w:tblGrid>
      <w:tr w:rsidR="00956758" w:rsidTr="00754765">
        <w:tc>
          <w:tcPr>
            <w:tcW w:w="1002" w:type="dxa"/>
          </w:tcPr>
          <w:p w:rsidR="00956758" w:rsidRDefault="00956758">
            <w:pPr>
              <w:spacing w:line="440" w:lineRule="exact"/>
              <w:jc w:val="center"/>
              <w:rPr>
                <w:rFonts w:ascii="仿宋" w:eastAsia="仿宋" w:hAnsi="仿宋" w:hint="eastAsia"/>
                <w:b/>
                <w:sz w:val="28"/>
                <w:szCs w:val="28"/>
              </w:rPr>
            </w:pPr>
            <w:r>
              <w:rPr>
                <w:rFonts w:ascii="仿宋" w:eastAsia="仿宋" w:hAnsi="仿宋" w:hint="eastAsia"/>
                <w:b/>
                <w:sz w:val="28"/>
                <w:szCs w:val="28"/>
              </w:rPr>
              <w:t>日期</w:t>
            </w:r>
          </w:p>
        </w:tc>
        <w:tc>
          <w:tcPr>
            <w:tcW w:w="1879" w:type="dxa"/>
          </w:tcPr>
          <w:p w:rsidR="00956758" w:rsidRDefault="00956758">
            <w:pPr>
              <w:spacing w:line="440" w:lineRule="exact"/>
              <w:jc w:val="center"/>
              <w:rPr>
                <w:rFonts w:ascii="仿宋" w:eastAsia="仿宋" w:hAnsi="仿宋" w:hint="eastAsia"/>
                <w:b/>
                <w:sz w:val="28"/>
                <w:szCs w:val="28"/>
              </w:rPr>
            </w:pPr>
            <w:r>
              <w:rPr>
                <w:rFonts w:ascii="仿宋" w:eastAsia="仿宋" w:hAnsi="仿宋" w:hint="eastAsia"/>
                <w:b/>
                <w:sz w:val="28"/>
                <w:szCs w:val="28"/>
              </w:rPr>
              <w:t>时间</w:t>
            </w:r>
          </w:p>
        </w:tc>
        <w:tc>
          <w:tcPr>
            <w:tcW w:w="6673" w:type="dxa"/>
          </w:tcPr>
          <w:p w:rsidR="00956758" w:rsidRDefault="00956758">
            <w:pPr>
              <w:spacing w:line="440" w:lineRule="exact"/>
              <w:jc w:val="center"/>
              <w:rPr>
                <w:rFonts w:ascii="仿宋" w:eastAsia="仿宋" w:hAnsi="仿宋" w:hint="eastAsia"/>
                <w:b/>
                <w:sz w:val="28"/>
                <w:szCs w:val="28"/>
              </w:rPr>
            </w:pPr>
            <w:r>
              <w:rPr>
                <w:rFonts w:ascii="仿宋" w:eastAsia="仿宋" w:hAnsi="仿宋" w:hint="eastAsia"/>
                <w:b/>
                <w:sz w:val="28"/>
                <w:szCs w:val="28"/>
              </w:rPr>
              <w:t>议程与安排</w:t>
            </w:r>
          </w:p>
        </w:tc>
      </w:tr>
      <w:tr w:rsidR="00956758" w:rsidTr="00754765">
        <w:trPr>
          <w:trHeight w:val="495"/>
        </w:trPr>
        <w:tc>
          <w:tcPr>
            <w:tcW w:w="1002" w:type="dxa"/>
            <w:vMerge w:val="restart"/>
            <w:vAlign w:val="center"/>
          </w:tcPr>
          <w:p w:rsidR="00956758" w:rsidRDefault="00956758">
            <w:pPr>
              <w:spacing w:line="440" w:lineRule="exact"/>
              <w:jc w:val="center"/>
              <w:rPr>
                <w:rFonts w:ascii="仿宋" w:eastAsia="仿宋" w:hAnsi="仿宋" w:hint="eastAsia"/>
                <w:sz w:val="28"/>
                <w:szCs w:val="28"/>
              </w:rPr>
            </w:pPr>
            <w:r>
              <w:rPr>
                <w:rFonts w:ascii="仿宋" w:eastAsia="仿宋" w:hAnsi="仿宋" w:hint="eastAsia"/>
                <w:sz w:val="28"/>
                <w:szCs w:val="28"/>
              </w:rPr>
              <w:t>4．16</w:t>
            </w:r>
          </w:p>
          <w:p w:rsidR="00956758" w:rsidRDefault="00956758">
            <w:pPr>
              <w:spacing w:line="440" w:lineRule="exact"/>
              <w:jc w:val="center"/>
              <w:rPr>
                <w:rFonts w:ascii="仿宋" w:eastAsia="仿宋" w:hAnsi="仿宋" w:hint="eastAsia"/>
                <w:sz w:val="28"/>
                <w:szCs w:val="28"/>
              </w:rPr>
            </w:pPr>
            <w:r>
              <w:rPr>
                <w:rFonts w:ascii="仿宋" w:eastAsia="仿宋" w:hAnsi="仿宋" w:hint="eastAsia"/>
                <w:sz w:val="28"/>
                <w:szCs w:val="28"/>
              </w:rPr>
              <w:t>周三</w:t>
            </w:r>
          </w:p>
        </w:tc>
        <w:tc>
          <w:tcPr>
            <w:tcW w:w="1879" w:type="dxa"/>
            <w:vMerge w:val="restart"/>
            <w:vAlign w:val="center"/>
          </w:tcPr>
          <w:p w:rsidR="00956758" w:rsidRDefault="00956758">
            <w:pPr>
              <w:spacing w:line="440" w:lineRule="exact"/>
              <w:jc w:val="center"/>
              <w:rPr>
                <w:rFonts w:ascii="仿宋" w:eastAsia="仿宋" w:hAnsi="仿宋" w:hint="eastAsia"/>
                <w:sz w:val="28"/>
                <w:szCs w:val="28"/>
              </w:rPr>
            </w:pPr>
            <w:r>
              <w:rPr>
                <w:rFonts w:ascii="仿宋" w:eastAsia="仿宋" w:hAnsi="仿宋" w:hint="eastAsia"/>
                <w:sz w:val="28"/>
                <w:szCs w:val="28"/>
              </w:rPr>
              <w:t>09:00</w:t>
            </w:r>
          </w:p>
          <w:p w:rsidR="00956758" w:rsidRDefault="00956758">
            <w:pPr>
              <w:spacing w:line="440" w:lineRule="exact"/>
              <w:jc w:val="center"/>
              <w:rPr>
                <w:rFonts w:ascii="仿宋" w:eastAsia="仿宋" w:hAnsi="仿宋" w:hint="eastAsia"/>
                <w:sz w:val="28"/>
                <w:szCs w:val="28"/>
              </w:rPr>
            </w:pPr>
            <w:r>
              <w:rPr>
                <w:rFonts w:ascii="仿宋" w:eastAsia="仿宋" w:hAnsi="仿宋" w:hint="eastAsia"/>
                <w:sz w:val="28"/>
                <w:szCs w:val="28"/>
              </w:rPr>
              <w:t>-12:00</w:t>
            </w:r>
          </w:p>
        </w:tc>
        <w:tc>
          <w:tcPr>
            <w:tcW w:w="6673" w:type="dxa"/>
          </w:tcPr>
          <w:p w:rsidR="00956758" w:rsidRDefault="00956758">
            <w:pPr>
              <w:spacing w:line="440" w:lineRule="exact"/>
              <w:rPr>
                <w:rFonts w:ascii="仿宋" w:eastAsia="仿宋" w:hAnsi="仿宋" w:hint="eastAsia"/>
                <w:b/>
                <w:sz w:val="28"/>
                <w:szCs w:val="28"/>
              </w:rPr>
            </w:pPr>
            <w:r>
              <w:rPr>
                <w:rFonts w:ascii="仿宋" w:eastAsia="仿宋" w:hAnsi="仿宋" w:hint="eastAsia"/>
                <w:b/>
                <w:sz w:val="28"/>
                <w:szCs w:val="28"/>
              </w:rPr>
              <w:t>2014中国（厦门）流通经济与城市发展论坛</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主持人：徐舰，中国商报社社长</w:t>
            </w:r>
          </w:p>
        </w:tc>
      </w:tr>
      <w:tr w:rsidR="00956758" w:rsidTr="00754765">
        <w:trPr>
          <w:trHeight w:val="476"/>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1、厦门市人民政府领导致欢迎辞</w:t>
            </w:r>
          </w:p>
        </w:tc>
      </w:tr>
      <w:tr w:rsidR="00956758" w:rsidTr="00754765">
        <w:trPr>
          <w:trHeight w:val="458"/>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2、海峡现代城总裁庄顺茂致辞</w:t>
            </w:r>
          </w:p>
        </w:tc>
      </w:tr>
      <w:tr w:rsidR="00956758" w:rsidTr="00754765">
        <w:trPr>
          <w:trHeight w:val="622"/>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3、主题演讲：城镇化VS产业化</w:t>
            </w:r>
            <w:r>
              <w:rPr>
                <w:rFonts w:ascii="仿宋" w:eastAsia="仿宋" w:hAnsi="仿宋"/>
                <w:sz w:val="28"/>
                <w:szCs w:val="28"/>
              </w:rPr>
              <w:t>—</w:t>
            </w:r>
            <w:r>
              <w:rPr>
                <w:rFonts w:ascii="仿宋" w:eastAsia="仿宋" w:hAnsi="仿宋" w:hint="eastAsia"/>
                <w:sz w:val="28"/>
                <w:szCs w:val="28"/>
              </w:rPr>
              <w:t>城市升级的机会</w:t>
            </w:r>
          </w:p>
          <w:p w:rsidR="00956758" w:rsidRDefault="00956758">
            <w:pPr>
              <w:spacing w:line="440" w:lineRule="exact"/>
              <w:ind w:firstLineChars="150" w:firstLine="420"/>
              <w:rPr>
                <w:rFonts w:ascii="仿宋" w:eastAsia="仿宋" w:hAnsi="仿宋" w:hint="eastAsia"/>
                <w:sz w:val="28"/>
                <w:szCs w:val="28"/>
              </w:rPr>
            </w:pPr>
            <w:r>
              <w:rPr>
                <w:rFonts w:ascii="仿宋" w:eastAsia="仿宋" w:hAnsi="仿宋" w:hint="eastAsia"/>
                <w:sz w:val="28"/>
                <w:szCs w:val="28"/>
              </w:rPr>
              <w:t>-- 张志刚，中国商业联合会会长</w:t>
            </w:r>
          </w:p>
        </w:tc>
      </w:tr>
      <w:tr w:rsidR="00956758" w:rsidTr="00754765">
        <w:trPr>
          <w:trHeight w:val="1130"/>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4、主题演讲：2014中国商贸流通发展宏观政策与消费市场前瞻</w:t>
            </w:r>
          </w:p>
          <w:p w:rsidR="00956758" w:rsidRDefault="00956758">
            <w:pPr>
              <w:spacing w:line="440" w:lineRule="exact"/>
              <w:ind w:firstLineChars="150" w:firstLine="420"/>
              <w:rPr>
                <w:rFonts w:ascii="仿宋" w:eastAsia="仿宋" w:hAnsi="仿宋" w:hint="eastAsia"/>
                <w:sz w:val="28"/>
                <w:szCs w:val="28"/>
              </w:rPr>
            </w:pPr>
            <w:r>
              <w:rPr>
                <w:rFonts w:ascii="仿宋" w:eastAsia="仿宋" w:hAnsi="仿宋" w:hint="eastAsia"/>
                <w:sz w:val="28"/>
                <w:szCs w:val="28"/>
              </w:rPr>
              <w:t>-- 向  欣，国家商务部流通发展司司长</w:t>
            </w:r>
          </w:p>
        </w:tc>
      </w:tr>
      <w:tr w:rsidR="00956758" w:rsidTr="00754765">
        <w:trPr>
          <w:trHeight w:val="885"/>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5、主题演讲：待定</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 xml:space="preserve">   -- 周国钦，台湾“经济部商业司”副参事</w:t>
            </w:r>
          </w:p>
        </w:tc>
      </w:tr>
      <w:tr w:rsidR="00956758" w:rsidTr="00754765">
        <w:trPr>
          <w:trHeight w:val="537"/>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6、主题演讲：未来十年中国房地产出路</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 xml:space="preserve">   -- 待定，著名企业总裁</w:t>
            </w:r>
          </w:p>
        </w:tc>
      </w:tr>
      <w:tr w:rsidR="00956758" w:rsidTr="00754765">
        <w:trPr>
          <w:trHeight w:val="822"/>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7、主题演讲：美丽厦门发展规划介绍</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 xml:space="preserve">   -- 王唯山，厦门市城市规划设计院院长</w:t>
            </w:r>
          </w:p>
        </w:tc>
      </w:tr>
      <w:tr w:rsidR="00956758" w:rsidTr="00754765">
        <w:trPr>
          <w:trHeight w:val="822"/>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Merge/>
            <w:vAlign w:val="center"/>
          </w:tcPr>
          <w:p w:rsidR="00956758" w:rsidRDefault="00956758">
            <w:pPr>
              <w:spacing w:line="440" w:lineRule="exact"/>
              <w:jc w:val="center"/>
              <w:rPr>
                <w:rFonts w:ascii="仿宋" w:eastAsia="仿宋" w:hAnsi="仿宋" w:hint="eastAsia"/>
                <w:sz w:val="28"/>
                <w:szCs w:val="28"/>
              </w:rPr>
            </w:pPr>
          </w:p>
        </w:tc>
        <w:tc>
          <w:tcPr>
            <w:tcW w:w="6673" w:type="dxa"/>
          </w:tcPr>
          <w:p w:rsidR="00956758" w:rsidRDefault="00956758">
            <w:pPr>
              <w:numPr>
                <w:ilvl w:val="0"/>
                <w:numId w:val="1"/>
              </w:numPr>
              <w:spacing w:line="440" w:lineRule="exact"/>
              <w:rPr>
                <w:rFonts w:ascii="仿宋" w:eastAsia="仿宋" w:hAnsi="仿宋" w:hint="eastAsia"/>
                <w:sz w:val="28"/>
                <w:szCs w:val="28"/>
              </w:rPr>
            </w:pPr>
            <w:r>
              <w:rPr>
                <w:rFonts w:ascii="仿宋" w:eastAsia="仿宋" w:hAnsi="仿宋" w:hint="eastAsia"/>
                <w:sz w:val="28"/>
                <w:szCs w:val="28"/>
              </w:rPr>
              <w:t>项目推介：海峡现代城项目推介及招商邀请</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 xml:space="preserve">   -- 待 定，世联地产</w:t>
            </w:r>
          </w:p>
        </w:tc>
      </w:tr>
      <w:tr w:rsidR="00956758" w:rsidTr="00754765">
        <w:trPr>
          <w:trHeight w:val="706"/>
        </w:trPr>
        <w:tc>
          <w:tcPr>
            <w:tcW w:w="1002" w:type="dxa"/>
            <w:vMerge/>
            <w:vAlign w:val="center"/>
          </w:tcPr>
          <w:p w:rsidR="00956758" w:rsidRDefault="00956758">
            <w:pPr>
              <w:spacing w:line="440" w:lineRule="exact"/>
              <w:jc w:val="center"/>
              <w:rPr>
                <w:rFonts w:ascii="仿宋" w:eastAsia="仿宋" w:hAnsi="仿宋" w:hint="eastAsia"/>
                <w:sz w:val="28"/>
                <w:szCs w:val="28"/>
              </w:rPr>
            </w:pPr>
          </w:p>
        </w:tc>
        <w:tc>
          <w:tcPr>
            <w:tcW w:w="1879" w:type="dxa"/>
            <w:vAlign w:val="center"/>
          </w:tcPr>
          <w:p w:rsidR="00956758" w:rsidRDefault="00956758">
            <w:pPr>
              <w:spacing w:line="440" w:lineRule="exact"/>
              <w:jc w:val="center"/>
              <w:rPr>
                <w:rFonts w:ascii="仿宋" w:eastAsia="仿宋" w:hAnsi="仿宋" w:hint="eastAsia"/>
                <w:sz w:val="28"/>
                <w:szCs w:val="28"/>
              </w:rPr>
            </w:pPr>
            <w:r>
              <w:rPr>
                <w:rFonts w:ascii="仿宋" w:eastAsia="仿宋" w:hAnsi="仿宋" w:hint="eastAsia"/>
                <w:sz w:val="28"/>
                <w:szCs w:val="28"/>
              </w:rPr>
              <w:t>午餐</w:t>
            </w:r>
          </w:p>
        </w:tc>
        <w:tc>
          <w:tcPr>
            <w:tcW w:w="6673" w:type="dxa"/>
            <w:vAlign w:val="center"/>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自助午餐</w:t>
            </w:r>
          </w:p>
        </w:tc>
      </w:tr>
    </w:tbl>
    <w:p w:rsidR="00956758" w:rsidRDefault="0095675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
        <w:gridCol w:w="1880"/>
        <w:gridCol w:w="6672"/>
      </w:tblGrid>
      <w:tr w:rsidR="00956758">
        <w:trPr>
          <w:trHeight w:val="574"/>
        </w:trPr>
        <w:tc>
          <w:tcPr>
            <w:tcW w:w="1002" w:type="dxa"/>
            <w:vMerge w:val="restart"/>
            <w:vAlign w:val="center"/>
          </w:tcPr>
          <w:p w:rsidR="00956758" w:rsidRDefault="00956758">
            <w:pPr>
              <w:spacing w:line="440" w:lineRule="exact"/>
              <w:jc w:val="center"/>
              <w:rPr>
                <w:rFonts w:ascii="仿宋" w:eastAsia="仿宋" w:hAnsi="仿宋" w:hint="eastAsia"/>
                <w:sz w:val="28"/>
                <w:szCs w:val="28"/>
              </w:rPr>
            </w:pPr>
            <w:r>
              <w:rPr>
                <w:rFonts w:ascii="仿宋" w:eastAsia="仿宋" w:hAnsi="仿宋" w:hint="eastAsia"/>
                <w:sz w:val="28"/>
                <w:szCs w:val="28"/>
              </w:rPr>
              <w:t>4.16</w:t>
            </w:r>
          </w:p>
        </w:tc>
        <w:tc>
          <w:tcPr>
            <w:tcW w:w="1880" w:type="dxa"/>
            <w:vMerge w:val="restart"/>
            <w:vAlign w:val="center"/>
          </w:tcPr>
          <w:p w:rsidR="00956758" w:rsidRDefault="00956758">
            <w:pPr>
              <w:spacing w:line="440" w:lineRule="exact"/>
              <w:jc w:val="center"/>
              <w:rPr>
                <w:rFonts w:ascii="仿宋" w:eastAsia="仿宋" w:hAnsi="仿宋" w:hint="eastAsia"/>
                <w:b/>
                <w:sz w:val="28"/>
                <w:szCs w:val="28"/>
              </w:rPr>
            </w:pPr>
            <w:r>
              <w:rPr>
                <w:rFonts w:ascii="仿宋" w:eastAsia="仿宋" w:hAnsi="仿宋" w:hint="eastAsia"/>
                <w:b/>
                <w:sz w:val="28"/>
                <w:szCs w:val="28"/>
              </w:rPr>
              <w:t>14:00</w:t>
            </w:r>
          </w:p>
          <w:p w:rsidR="00956758" w:rsidRDefault="00956758">
            <w:pPr>
              <w:spacing w:line="440" w:lineRule="exact"/>
              <w:jc w:val="center"/>
              <w:rPr>
                <w:rFonts w:ascii="仿宋" w:eastAsia="仿宋" w:hAnsi="仿宋" w:hint="eastAsia"/>
                <w:b/>
                <w:sz w:val="28"/>
                <w:szCs w:val="28"/>
              </w:rPr>
            </w:pPr>
            <w:r>
              <w:rPr>
                <w:rFonts w:ascii="仿宋" w:eastAsia="仿宋" w:hAnsi="仿宋" w:hint="eastAsia"/>
                <w:b/>
                <w:sz w:val="28"/>
                <w:szCs w:val="28"/>
              </w:rPr>
              <w:t>-17:00</w:t>
            </w:r>
          </w:p>
        </w:tc>
        <w:tc>
          <w:tcPr>
            <w:tcW w:w="6672" w:type="dxa"/>
          </w:tcPr>
          <w:p w:rsidR="00956758" w:rsidRDefault="00956758">
            <w:pPr>
              <w:spacing w:line="440" w:lineRule="exact"/>
              <w:rPr>
                <w:rFonts w:ascii="仿宋" w:eastAsia="仿宋" w:hAnsi="仿宋" w:hint="eastAsia"/>
                <w:b/>
                <w:sz w:val="28"/>
                <w:szCs w:val="28"/>
              </w:rPr>
            </w:pPr>
            <w:r>
              <w:rPr>
                <w:rFonts w:ascii="仿宋" w:eastAsia="仿宋" w:hAnsi="仿宋" w:hint="eastAsia"/>
                <w:b/>
                <w:sz w:val="28"/>
                <w:szCs w:val="28"/>
              </w:rPr>
              <w:t>2014中国（厦门）流通经济与城市发展论坛（续）</w:t>
            </w:r>
          </w:p>
          <w:p w:rsidR="00956758" w:rsidRDefault="00956758">
            <w:pPr>
              <w:spacing w:line="440" w:lineRule="exact"/>
              <w:rPr>
                <w:rFonts w:ascii="仿宋" w:eastAsia="仿宋" w:hAnsi="仿宋" w:hint="eastAsia"/>
                <w:b/>
                <w:sz w:val="28"/>
                <w:szCs w:val="28"/>
              </w:rPr>
            </w:pPr>
            <w:r>
              <w:rPr>
                <w:rFonts w:ascii="仿宋" w:eastAsia="仿宋" w:hAnsi="仿宋" w:hint="eastAsia"/>
                <w:b/>
                <w:sz w:val="28"/>
                <w:szCs w:val="28"/>
              </w:rPr>
              <w:t>分论坛一：城市发展与商业创新</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主持人：万文英，中国商业联合会副会长、奥特莱斯分会名誉会长</w:t>
            </w:r>
          </w:p>
        </w:tc>
      </w:tr>
      <w:tr w:rsidR="00956758">
        <w:trPr>
          <w:trHeight w:val="574"/>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jc w:val="center"/>
              <w:rPr>
                <w:rFonts w:ascii="仿宋" w:eastAsia="仿宋" w:hAnsi="仿宋" w:hint="eastAsia"/>
                <w:sz w:val="28"/>
                <w:szCs w:val="28"/>
              </w:rPr>
            </w:pPr>
          </w:p>
        </w:tc>
        <w:tc>
          <w:tcPr>
            <w:tcW w:w="6672"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1、汇景集团海峡现代城项目推介与合作邀请</w:t>
            </w:r>
          </w:p>
        </w:tc>
      </w:tr>
      <w:tr w:rsidR="00956758">
        <w:trPr>
          <w:trHeight w:val="574"/>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jc w:val="center"/>
              <w:rPr>
                <w:rFonts w:ascii="仿宋" w:eastAsia="仿宋" w:hAnsi="仿宋" w:hint="eastAsia"/>
                <w:sz w:val="28"/>
                <w:szCs w:val="28"/>
              </w:rPr>
            </w:pPr>
          </w:p>
        </w:tc>
        <w:tc>
          <w:tcPr>
            <w:tcW w:w="6672"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2、主题演讲：中国城市综合体发展现状与未来趋势</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 xml:space="preserve">   --  朱凌波，全国工商联商业不动产专委会主任、亚太商业不动产学院院长</w:t>
            </w:r>
          </w:p>
        </w:tc>
      </w:tr>
      <w:tr w:rsidR="00956758">
        <w:trPr>
          <w:trHeight w:val="1685"/>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jc w:val="center"/>
              <w:rPr>
                <w:rFonts w:ascii="仿宋" w:eastAsia="仿宋" w:hAnsi="仿宋" w:hint="eastAsia"/>
                <w:sz w:val="28"/>
                <w:szCs w:val="28"/>
              </w:rPr>
            </w:pPr>
          </w:p>
        </w:tc>
        <w:tc>
          <w:tcPr>
            <w:tcW w:w="6672"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3、圆桌对话：城市新区发展的商机与挑战</w:t>
            </w:r>
          </w:p>
          <w:p w:rsidR="00956758" w:rsidRDefault="00956758">
            <w:pPr>
              <w:spacing w:line="500" w:lineRule="exact"/>
              <w:rPr>
                <w:rFonts w:ascii="仿宋" w:eastAsia="仿宋" w:hAnsi="仿宋" w:cs="仿宋" w:hint="eastAsia"/>
                <w:sz w:val="28"/>
                <w:szCs w:val="28"/>
              </w:rPr>
            </w:pPr>
            <w:r>
              <w:rPr>
                <w:rFonts w:ascii="仿宋" w:eastAsia="仿宋" w:hAnsi="仿宋" w:hint="eastAsia"/>
                <w:sz w:val="28"/>
                <w:szCs w:val="28"/>
              </w:rPr>
              <w:t xml:space="preserve"> </w:t>
            </w:r>
            <w:r>
              <w:rPr>
                <w:rFonts w:ascii="仿宋" w:eastAsia="仿宋" w:hAnsi="仿宋" w:cs="仿宋" w:hint="eastAsia"/>
                <w:sz w:val="28"/>
                <w:szCs w:val="28"/>
              </w:rPr>
              <w:t>-- 陈飞铭，厦门市翔安区政府区长</w:t>
            </w:r>
          </w:p>
          <w:p w:rsidR="00956758" w:rsidRDefault="00956758">
            <w:pPr>
              <w:spacing w:line="500" w:lineRule="exact"/>
              <w:rPr>
                <w:rFonts w:ascii="仿宋" w:eastAsia="仿宋" w:hAnsi="仿宋" w:cs="仿宋" w:hint="eastAsia"/>
                <w:sz w:val="28"/>
                <w:szCs w:val="28"/>
              </w:rPr>
            </w:pPr>
            <w:r>
              <w:rPr>
                <w:rFonts w:ascii="仿宋" w:eastAsia="仿宋" w:hAnsi="仿宋" w:cs="仿宋" w:hint="eastAsia"/>
                <w:sz w:val="28"/>
                <w:szCs w:val="28"/>
              </w:rPr>
              <w:t xml:space="preserve"> -- 朱中一，中国房地产协会副会长兼秘书长</w:t>
            </w:r>
          </w:p>
          <w:p w:rsidR="00956758" w:rsidRDefault="00956758">
            <w:pPr>
              <w:spacing w:line="500" w:lineRule="exact"/>
              <w:rPr>
                <w:rFonts w:ascii="仿宋" w:eastAsia="仿宋" w:hAnsi="仿宋" w:cs="仿宋" w:hint="eastAsia"/>
                <w:sz w:val="28"/>
                <w:szCs w:val="28"/>
              </w:rPr>
            </w:pPr>
            <w:r>
              <w:rPr>
                <w:rFonts w:ascii="仿宋" w:eastAsia="仿宋" w:hAnsi="仿宋" w:cs="仿宋" w:hint="eastAsia"/>
                <w:sz w:val="28"/>
                <w:szCs w:val="28"/>
              </w:rPr>
              <w:t xml:space="preserve"> -- 张雪静，沃尔玛中国区公关事务高级经理</w:t>
            </w:r>
          </w:p>
          <w:p w:rsidR="00956758" w:rsidRDefault="00956758">
            <w:pPr>
              <w:spacing w:line="500" w:lineRule="exact"/>
              <w:rPr>
                <w:rFonts w:ascii="仿宋" w:eastAsia="仿宋" w:hAnsi="仿宋" w:cs="仿宋" w:hint="eastAsia"/>
                <w:sz w:val="28"/>
                <w:szCs w:val="28"/>
                <w:highlight w:val="yellow"/>
              </w:rPr>
            </w:pPr>
            <w:r>
              <w:rPr>
                <w:rFonts w:ascii="仿宋" w:eastAsia="仿宋" w:hAnsi="仿宋" w:cs="仿宋" w:hint="eastAsia"/>
                <w:sz w:val="28"/>
                <w:szCs w:val="28"/>
              </w:rPr>
              <w:t xml:space="preserve"> -- 庄顺茂，海峡现代城（厦门）有限公司总裁</w:t>
            </w:r>
          </w:p>
          <w:p w:rsidR="00956758" w:rsidRDefault="00956758">
            <w:pPr>
              <w:spacing w:line="500" w:lineRule="exact"/>
              <w:rPr>
                <w:rFonts w:ascii="仿宋" w:eastAsia="仿宋" w:hAnsi="仿宋" w:cs="仿宋" w:hint="eastAsia"/>
                <w:color w:val="FF0000"/>
                <w:sz w:val="28"/>
                <w:szCs w:val="28"/>
              </w:rPr>
            </w:pPr>
            <w:r>
              <w:rPr>
                <w:rFonts w:ascii="仿宋" w:eastAsia="仿宋" w:hAnsi="仿宋" w:cs="仿宋" w:hint="eastAsia"/>
                <w:sz w:val="28"/>
                <w:szCs w:val="28"/>
              </w:rPr>
              <w:t xml:space="preserve"> -- 黄建惺，巴中盘兴中国西部物流园区股份有限公司董事总经理</w:t>
            </w:r>
          </w:p>
        </w:tc>
      </w:tr>
      <w:tr w:rsidR="00956758">
        <w:trPr>
          <w:trHeight w:val="1160"/>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jc w:val="center"/>
              <w:rPr>
                <w:rFonts w:ascii="仿宋" w:eastAsia="仿宋" w:hAnsi="仿宋" w:hint="eastAsia"/>
                <w:sz w:val="28"/>
                <w:szCs w:val="28"/>
              </w:rPr>
            </w:pPr>
          </w:p>
        </w:tc>
        <w:tc>
          <w:tcPr>
            <w:tcW w:w="6672"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4、圆桌对话：商业创新的本质与方向</w:t>
            </w:r>
          </w:p>
          <w:p w:rsidR="00956758" w:rsidRDefault="00956758" w:rsidP="00AA5FE1">
            <w:pPr>
              <w:spacing w:line="500" w:lineRule="exact"/>
              <w:ind w:firstLineChars="100" w:firstLine="280"/>
              <w:rPr>
                <w:rFonts w:ascii="仿宋" w:eastAsia="仿宋" w:hAnsi="仿宋" w:cs="仿宋" w:hint="eastAsia"/>
                <w:color w:val="000000"/>
                <w:sz w:val="28"/>
                <w:szCs w:val="28"/>
              </w:rPr>
            </w:pPr>
            <w:r>
              <w:rPr>
                <w:rFonts w:ascii="仿宋" w:eastAsia="仿宋" w:hAnsi="仿宋" w:hint="eastAsia"/>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梁群民，厦门市商业联合会会长</w:t>
            </w:r>
          </w:p>
          <w:p w:rsidR="00956758" w:rsidRDefault="00956758" w:rsidP="00AA5FE1">
            <w:pPr>
              <w:spacing w:line="500" w:lineRule="exact"/>
              <w:ind w:firstLineChars="100" w:firstLine="280"/>
              <w:rPr>
                <w:rFonts w:ascii="仿宋" w:eastAsia="仿宋" w:hAnsi="仿宋" w:cs="仿宋" w:hint="eastAsia"/>
                <w:color w:val="000000"/>
                <w:sz w:val="28"/>
                <w:szCs w:val="28"/>
              </w:rPr>
            </w:pPr>
            <w:r>
              <w:rPr>
                <w:rFonts w:ascii="仿宋" w:eastAsia="仿宋" w:hAnsi="仿宋" w:cs="仿宋" w:hint="eastAsia"/>
                <w:color w:val="000000"/>
                <w:sz w:val="28"/>
                <w:szCs w:val="28"/>
              </w:rPr>
              <w:t>-- 游文相，台湾全球运筹发展协会理事长</w:t>
            </w:r>
          </w:p>
          <w:p w:rsidR="00956758" w:rsidRDefault="00956758" w:rsidP="00AA5FE1">
            <w:pPr>
              <w:spacing w:line="500" w:lineRule="exact"/>
              <w:ind w:firstLineChars="100" w:firstLine="280"/>
              <w:rPr>
                <w:rFonts w:ascii="仿宋" w:eastAsia="仿宋" w:hAnsi="仿宋" w:cs="仿宋" w:hint="eastAsia"/>
                <w:color w:val="000000"/>
                <w:sz w:val="28"/>
                <w:szCs w:val="28"/>
              </w:rPr>
            </w:pPr>
            <w:r>
              <w:rPr>
                <w:rFonts w:ascii="仿宋" w:eastAsia="仿宋" w:hAnsi="仿宋" w:cs="仿宋" w:hint="eastAsia"/>
                <w:color w:val="000000"/>
                <w:sz w:val="28"/>
                <w:szCs w:val="28"/>
              </w:rPr>
              <w:t>-- 孟国强，中国建材流通协会会长</w:t>
            </w:r>
          </w:p>
          <w:p w:rsidR="00956758" w:rsidRDefault="00956758" w:rsidP="00AA5FE1">
            <w:pPr>
              <w:spacing w:line="500" w:lineRule="exact"/>
              <w:ind w:firstLineChars="100" w:firstLine="280"/>
              <w:rPr>
                <w:rFonts w:ascii="仿宋" w:eastAsia="仿宋" w:hAnsi="仿宋" w:cs="仿宋" w:hint="eastAsia"/>
                <w:color w:val="000000"/>
                <w:sz w:val="28"/>
                <w:szCs w:val="28"/>
              </w:rPr>
            </w:pPr>
            <w:r>
              <w:rPr>
                <w:rFonts w:ascii="仿宋" w:eastAsia="仿宋" w:hAnsi="仿宋" w:cs="仿宋" w:hint="eastAsia"/>
                <w:color w:val="000000"/>
                <w:sz w:val="28"/>
                <w:szCs w:val="28"/>
              </w:rPr>
              <w:t>-- 傅跃红，首商集团副总裁（首商为燕莎奥特莱斯集团公司）</w:t>
            </w:r>
          </w:p>
          <w:p w:rsidR="00956758" w:rsidRDefault="00956758" w:rsidP="00AA5FE1">
            <w:pPr>
              <w:spacing w:line="500" w:lineRule="exact"/>
              <w:ind w:leftChars="134" w:left="2241" w:hangingChars="700" w:hanging="1960"/>
              <w:rPr>
                <w:rFonts w:ascii="仿宋" w:eastAsia="仿宋" w:hAnsi="仿宋" w:hint="eastAsia"/>
                <w:sz w:val="28"/>
                <w:szCs w:val="28"/>
              </w:rPr>
            </w:pPr>
            <w:r>
              <w:rPr>
                <w:rFonts w:ascii="仿宋" w:eastAsia="仿宋" w:hAnsi="仿宋" w:cs="仿宋" w:hint="eastAsia"/>
                <w:color w:val="000000"/>
                <w:sz w:val="28"/>
                <w:szCs w:val="28"/>
              </w:rPr>
              <w:t>-- 霍建国，商务部研究院院长</w:t>
            </w:r>
          </w:p>
        </w:tc>
      </w:tr>
      <w:tr w:rsidR="00956758">
        <w:trPr>
          <w:trHeight w:val="1819"/>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vAlign w:val="center"/>
          </w:tcPr>
          <w:p w:rsidR="00956758" w:rsidRDefault="00956758">
            <w:pPr>
              <w:spacing w:line="440" w:lineRule="exact"/>
              <w:jc w:val="center"/>
              <w:rPr>
                <w:rFonts w:ascii="仿宋" w:eastAsia="仿宋" w:hAnsi="仿宋" w:hint="eastAsia"/>
                <w:b/>
                <w:sz w:val="28"/>
                <w:szCs w:val="28"/>
              </w:rPr>
            </w:pPr>
          </w:p>
        </w:tc>
        <w:tc>
          <w:tcPr>
            <w:tcW w:w="6672" w:type="dxa"/>
          </w:tcPr>
          <w:p w:rsidR="00956758" w:rsidRDefault="00956758">
            <w:pPr>
              <w:spacing w:line="440" w:lineRule="exact"/>
              <w:rPr>
                <w:rFonts w:ascii="仿宋" w:eastAsia="仿宋" w:hAnsi="仿宋" w:hint="eastAsia"/>
                <w:b/>
                <w:sz w:val="28"/>
                <w:szCs w:val="28"/>
              </w:rPr>
            </w:pPr>
            <w:r>
              <w:rPr>
                <w:rFonts w:ascii="仿宋" w:eastAsia="仿宋" w:hAnsi="仿宋" w:hint="eastAsia"/>
                <w:b/>
                <w:sz w:val="28"/>
                <w:szCs w:val="28"/>
              </w:rPr>
              <w:t>2014中国流通经济与城市发展论坛（续）</w:t>
            </w:r>
          </w:p>
          <w:p w:rsidR="00956758" w:rsidRDefault="00956758">
            <w:pPr>
              <w:spacing w:line="440" w:lineRule="exact"/>
              <w:rPr>
                <w:rFonts w:ascii="仿宋" w:eastAsia="仿宋" w:hAnsi="仿宋" w:hint="eastAsia"/>
                <w:b/>
                <w:sz w:val="28"/>
                <w:szCs w:val="28"/>
              </w:rPr>
            </w:pPr>
            <w:r>
              <w:rPr>
                <w:rFonts w:ascii="仿宋" w:eastAsia="仿宋" w:hAnsi="仿宋" w:hint="eastAsia"/>
                <w:b/>
                <w:sz w:val="28"/>
                <w:szCs w:val="28"/>
              </w:rPr>
              <w:t>分论坛二：O2O背景下的大物流</w:t>
            </w:r>
          </w:p>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主持人:邢和平，中国商业联合会购物中心专业委员会副主任</w:t>
            </w:r>
          </w:p>
        </w:tc>
      </w:tr>
      <w:tr w:rsidR="00956758">
        <w:trPr>
          <w:trHeight w:val="735"/>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rPr>
                <w:rFonts w:ascii="仿宋" w:eastAsia="仿宋" w:hAnsi="仿宋" w:hint="eastAsia"/>
                <w:b/>
                <w:sz w:val="28"/>
                <w:szCs w:val="28"/>
              </w:rPr>
            </w:pPr>
          </w:p>
        </w:tc>
        <w:tc>
          <w:tcPr>
            <w:tcW w:w="6672"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1、汇景集团海峡现代城项目推介与合作邀请</w:t>
            </w:r>
          </w:p>
        </w:tc>
      </w:tr>
      <w:tr w:rsidR="00956758">
        <w:trPr>
          <w:trHeight w:val="849"/>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rPr>
                <w:rFonts w:ascii="仿宋" w:eastAsia="仿宋" w:hAnsi="仿宋" w:hint="eastAsia"/>
                <w:b/>
                <w:sz w:val="28"/>
                <w:szCs w:val="28"/>
              </w:rPr>
            </w:pPr>
          </w:p>
        </w:tc>
        <w:tc>
          <w:tcPr>
            <w:tcW w:w="6672" w:type="dxa"/>
          </w:tcPr>
          <w:p w:rsidR="00956758" w:rsidRDefault="00956758">
            <w:pPr>
              <w:autoSpaceDE w:val="0"/>
              <w:autoSpaceDN w:val="0"/>
              <w:adjustRightInd w:val="0"/>
              <w:spacing w:line="440" w:lineRule="exact"/>
              <w:jc w:val="left"/>
              <w:rPr>
                <w:rFonts w:ascii="仿宋" w:eastAsia="仿宋" w:hAnsi="仿宋" w:hint="eastAsia"/>
                <w:sz w:val="28"/>
                <w:szCs w:val="28"/>
              </w:rPr>
            </w:pPr>
            <w:r>
              <w:rPr>
                <w:rFonts w:ascii="仿宋" w:eastAsia="仿宋" w:hAnsi="仿宋" w:hint="eastAsia"/>
                <w:sz w:val="28"/>
                <w:szCs w:val="28"/>
              </w:rPr>
              <w:t>2、主题演讲：现代物流业引领城市升级和经济转型</w:t>
            </w:r>
          </w:p>
          <w:p w:rsidR="00956758" w:rsidRDefault="00956758">
            <w:pPr>
              <w:spacing w:line="440" w:lineRule="exact"/>
              <w:ind w:firstLineChars="100" w:firstLine="280"/>
              <w:rPr>
                <w:rFonts w:ascii="仿宋" w:eastAsia="仿宋" w:hAnsi="仿宋" w:hint="eastAsia"/>
                <w:sz w:val="28"/>
                <w:szCs w:val="28"/>
              </w:rPr>
            </w:pPr>
            <w:r>
              <w:rPr>
                <w:rFonts w:ascii="仿宋" w:eastAsia="仿宋" w:hAnsi="仿宋" w:hint="eastAsia"/>
                <w:sz w:val="28"/>
                <w:szCs w:val="28"/>
              </w:rPr>
              <w:t>-- 丁俊发，著名流通经济学者、物流专家</w:t>
            </w:r>
          </w:p>
        </w:tc>
      </w:tr>
      <w:tr w:rsidR="00956758">
        <w:trPr>
          <w:trHeight w:val="1650"/>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rPr>
                <w:rFonts w:ascii="仿宋" w:eastAsia="仿宋" w:hAnsi="仿宋" w:hint="eastAsia"/>
                <w:b/>
                <w:sz w:val="28"/>
                <w:szCs w:val="28"/>
              </w:rPr>
            </w:pPr>
          </w:p>
        </w:tc>
        <w:tc>
          <w:tcPr>
            <w:tcW w:w="6672"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3、圆桌对话：电商冲击下的商业地产突围战术</w:t>
            </w:r>
          </w:p>
          <w:p w:rsidR="00956758" w:rsidRDefault="00956758" w:rsidP="00AA5FE1">
            <w:pPr>
              <w:spacing w:line="500" w:lineRule="exact"/>
              <w:ind w:firstLineChars="100" w:firstLine="280"/>
              <w:rPr>
                <w:rFonts w:ascii="仿宋" w:eastAsia="仿宋" w:hAnsi="仿宋" w:cs="仿宋" w:hint="eastAsia"/>
                <w:sz w:val="28"/>
                <w:szCs w:val="28"/>
              </w:rPr>
            </w:pPr>
            <w:r>
              <w:rPr>
                <w:rFonts w:ascii="仿宋" w:eastAsia="仿宋" w:hAnsi="仿宋" w:cs="仿宋" w:hint="eastAsia"/>
                <w:sz w:val="28"/>
                <w:szCs w:val="28"/>
              </w:rPr>
              <w:t>-- 楚修齐，中国百货商业协会会长</w:t>
            </w:r>
          </w:p>
          <w:p w:rsidR="00956758" w:rsidRDefault="00956758">
            <w:pPr>
              <w:spacing w:line="500" w:lineRule="exact"/>
              <w:rPr>
                <w:rFonts w:ascii="仿宋" w:eastAsia="仿宋" w:hAnsi="仿宋" w:cs="仿宋" w:hint="eastAsia"/>
                <w:sz w:val="28"/>
                <w:szCs w:val="28"/>
              </w:rPr>
            </w:pPr>
            <w:r>
              <w:rPr>
                <w:rFonts w:ascii="仿宋" w:eastAsia="仿宋" w:hAnsi="仿宋" w:cs="仿宋" w:hint="eastAsia"/>
                <w:sz w:val="28"/>
                <w:szCs w:val="28"/>
              </w:rPr>
              <w:t xml:space="preserve">  -- 谭  飙，阿里巴巴菜鸟物流平台事业部总经理</w:t>
            </w:r>
          </w:p>
          <w:p w:rsidR="00956758" w:rsidRDefault="00956758">
            <w:pPr>
              <w:spacing w:line="500" w:lineRule="exact"/>
              <w:rPr>
                <w:rFonts w:ascii="仿宋" w:eastAsia="仿宋" w:hAnsi="仿宋" w:cs="仿宋" w:hint="eastAsia"/>
                <w:sz w:val="28"/>
                <w:szCs w:val="28"/>
              </w:rPr>
            </w:pPr>
            <w:r>
              <w:rPr>
                <w:rFonts w:ascii="仿宋" w:eastAsia="仿宋" w:hAnsi="仿宋" w:cs="仿宋" w:hint="eastAsia"/>
                <w:sz w:val="28"/>
                <w:szCs w:val="28"/>
              </w:rPr>
              <w:t xml:space="preserve">  -- 王纪章，京东商城集团物流地产高级总监</w:t>
            </w:r>
          </w:p>
          <w:p w:rsidR="00956758" w:rsidRDefault="00956758">
            <w:pPr>
              <w:spacing w:line="500" w:lineRule="exact"/>
              <w:rPr>
                <w:rFonts w:ascii="仿宋" w:eastAsia="仿宋" w:hAnsi="仿宋" w:hint="eastAsia"/>
                <w:sz w:val="28"/>
                <w:szCs w:val="28"/>
              </w:rPr>
            </w:pPr>
            <w:r>
              <w:rPr>
                <w:rFonts w:ascii="仿宋" w:eastAsia="仿宋" w:hAnsi="仿宋" w:cs="仿宋" w:hint="eastAsia"/>
                <w:sz w:val="28"/>
                <w:szCs w:val="28"/>
              </w:rPr>
              <w:t xml:space="preserve">  -- 李俊杰，海峡现代城（厦门）有限公司商业管理中心副总经理</w:t>
            </w:r>
          </w:p>
        </w:tc>
      </w:tr>
      <w:tr w:rsidR="00956758">
        <w:trPr>
          <w:trHeight w:val="537"/>
        </w:trPr>
        <w:tc>
          <w:tcPr>
            <w:tcW w:w="1002" w:type="dxa"/>
            <w:vMerge/>
          </w:tcPr>
          <w:p w:rsidR="00956758" w:rsidRDefault="00956758">
            <w:pPr>
              <w:spacing w:line="440" w:lineRule="exact"/>
              <w:rPr>
                <w:rFonts w:ascii="仿宋" w:eastAsia="仿宋" w:hAnsi="仿宋" w:hint="eastAsia"/>
                <w:sz w:val="28"/>
                <w:szCs w:val="28"/>
              </w:rPr>
            </w:pPr>
          </w:p>
        </w:tc>
        <w:tc>
          <w:tcPr>
            <w:tcW w:w="1880" w:type="dxa"/>
            <w:vMerge/>
          </w:tcPr>
          <w:p w:rsidR="00956758" w:rsidRDefault="00956758">
            <w:pPr>
              <w:spacing w:line="440" w:lineRule="exact"/>
              <w:rPr>
                <w:rFonts w:ascii="仿宋" w:eastAsia="仿宋" w:hAnsi="仿宋" w:hint="eastAsia"/>
                <w:b/>
                <w:sz w:val="28"/>
                <w:szCs w:val="28"/>
              </w:rPr>
            </w:pPr>
          </w:p>
        </w:tc>
        <w:tc>
          <w:tcPr>
            <w:tcW w:w="6672" w:type="dxa"/>
          </w:tcPr>
          <w:p w:rsidR="00956758" w:rsidRDefault="00956758">
            <w:pPr>
              <w:spacing w:line="440" w:lineRule="exact"/>
              <w:rPr>
                <w:rFonts w:ascii="仿宋" w:eastAsia="仿宋" w:hAnsi="仿宋" w:hint="eastAsia"/>
                <w:sz w:val="28"/>
                <w:szCs w:val="28"/>
              </w:rPr>
            </w:pPr>
            <w:r>
              <w:rPr>
                <w:rFonts w:ascii="仿宋" w:eastAsia="仿宋" w:hAnsi="仿宋" w:hint="eastAsia"/>
                <w:sz w:val="28"/>
                <w:szCs w:val="28"/>
              </w:rPr>
              <w:t>4、圆桌对话：电商如何与物流完美融合</w:t>
            </w:r>
          </w:p>
          <w:p w:rsidR="00956758" w:rsidRDefault="00956758" w:rsidP="00AA5FE1">
            <w:pPr>
              <w:autoSpaceDE w:val="0"/>
              <w:autoSpaceDN w:val="0"/>
              <w:adjustRightInd w:val="0"/>
              <w:spacing w:line="500" w:lineRule="exact"/>
              <w:ind w:firstLineChars="150" w:firstLine="420"/>
              <w:jc w:val="left"/>
              <w:rPr>
                <w:rFonts w:ascii="仿宋" w:eastAsia="仿宋" w:hAnsi="仿宋" w:cs="仿宋" w:hint="eastAsia"/>
                <w:color w:val="000000"/>
                <w:sz w:val="28"/>
                <w:szCs w:val="28"/>
              </w:rPr>
            </w:pPr>
            <w:r>
              <w:rPr>
                <w:rFonts w:ascii="仿宋" w:eastAsia="仿宋" w:hAnsi="仿宋" w:cs="仿宋" w:hint="eastAsia"/>
                <w:color w:val="000000"/>
                <w:sz w:val="28"/>
                <w:szCs w:val="28"/>
              </w:rPr>
              <w:t>-- 赵  萍，商务部研究院消费经济研究部副主任</w:t>
            </w:r>
          </w:p>
          <w:p w:rsidR="00956758" w:rsidRDefault="00956758" w:rsidP="00AA5FE1">
            <w:pPr>
              <w:spacing w:line="500" w:lineRule="exact"/>
              <w:ind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 刘  昊，阿里巴巴国际供应链总监</w:t>
            </w:r>
          </w:p>
          <w:p w:rsidR="00956758" w:rsidRDefault="00956758" w:rsidP="00AA5FE1">
            <w:pPr>
              <w:spacing w:line="500" w:lineRule="exact"/>
              <w:ind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 颜久曜，高雄市商业百货同业公会理事长</w:t>
            </w:r>
          </w:p>
          <w:p w:rsidR="00956758" w:rsidRDefault="00956758" w:rsidP="00AA5FE1">
            <w:pPr>
              <w:spacing w:line="500" w:lineRule="exact"/>
              <w:ind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 黄玮明，苏宁云商集团股份有限公司厦门大区管理中心总经理助理</w:t>
            </w:r>
          </w:p>
          <w:p w:rsidR="00956758" w:rsidRDefault="00956758" w:rsidP="00AA5FE1">
            <w:pPr>
              <w:spacing w:line="500" w:lineRule="exact"/>
              <w:ind w:firstLineChars="150" w:firstLine="420"/>
              <w:rPr>
                <w:rFonts w:ascii="仿宋" w:eastAsia="仿宋" w:hAnsi="仿宋" w:hint="eastAsia"/>
                <w:sz w:val="28"/>
                <w:szCs w:val="28"/>
              </w:rPr>
            </w:pPr>
            <w:r>
              <w:rPr>
                <w:rFonts w:ascii="仿宋" w:eastAsia="仿宋" w:hAnsi="仿宋" w:cs="仿宋" w:hint="eastAsia"/>
                <w:color w:val="000000"/>
                <w:sz w:val="28"/>
                <w:szCs w:val="28"/>
              </w:rPr>
              <w:t>-- 丁  晖，英特宜家购物中心中国区董事总经理</w:t>
            </w:r>
          </w:p>
        </w:tc>
      </w:tr>
    </w:tbl>
    <w:p w:rsidR="00956758" w:rsidRDefault="00956758">
      <w:pPr>
        <w:spacing w:line="500" w:lineRule="exact"/>
        <w:rPr>
          <w:rFonts w:ascii="仿宋" w:eastAsia="仿宋" w:hAnsi="仿宋" w:hint="eastAsia"/>
          <w:sz w:val="30"/>
          <w:szCs w:val="30"/>
        </w:rPr>
      </w:pPr>
    </w:p>
    <w:sectPr w:rsidR="00956758">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7D" w:rsidRDefault="00794B7D">
      <w:r>
        <w:separator/>
      </w:r>
    </w:p>
  </w:endnote>
  <w:endnote w:type="continuationSeparator" w:id="1">
    <w:p w:rsidR="00794B7D" w:rsidRDefault="00794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58" w:rsidRDefault="00956758">
    <w:pPr>
      <w:pStyle w:val="a7"/>
      <w:framePr w:h="0" w:wrap="around" w:vAnchor="text" w:hAnchor="margin" w:xAlign="right" w:y="1"/>
      <w:rPr>
        <w:rStyle w:val="a5"/>
      </w:rPr>
    </w:pPr>
    <w:r>
      <w:fldChar w:fldCharType="begin"/>
    </w:r>
    <w:r>
      <w:rPr>
        <w:rStyle w:val="a5"/>
      </w:rPr>
      <w:instrText xml:space="preserve">PAGE  </w:instrText>
    </w:r>
    <w:r>
      <w:fldChar w:fldCharType="separate"/>
    </w:r>
    <w:r>
      <w:rPr>
        <w:rStyle w:val="a5"/>
      </w:rPr>
      <w:t>5</w:t>
    </w:r>
    <w:r>
      <w:fldChar w:fldCharType="end"/>
    </w:r>
  </w:p>
  <w:p w:rsidR="00956758" w:rsidRDefault="0095675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E1" w:rsidRDefault="00AA5FE1">
    <w:pPr>
      <w:pStyle w:val="a7"/>
    </w:pPr>
  </w:p>
  <w:p w:rsidR="00956758" w:rsidRDefault="00956758">
    <w:pPr>
      <w:spacing w:line="240" w:lineRule="exact"/>
      <w:rPr>
        <w:rFonts w:ascii="宋体" w:hAnsi="宋体"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7D" w:rsidRDefault="00794B7D">
      <w:r>
        <w:separator/>
      </w:r>
    </w:p>
  </w:footnote>
  <w:footnote w:type="continuationSeparator" w:id="1">
    <w:p w:rsidR="00794B7D" w:rsidRDefault="00794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E1" w:rsidRDefault="00AA5FE1">
    <w:pPr>
      <w:pStyle w:val="a6"/>
    </w:pPr>
  </w:p>
  <w:p w:rsidR="00956758" w:rsidRDefault="00956758">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8C870"/>
    <w:multiLevelType w:val="singleLevel"/>
    <w:tmpl w:val="5338C870"/>
    <w:lvl w:ilvl="0">
      <w:start w:val="8"/>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754765"/>
    <w:rsid w:val="00794B7D"/>
    <w:rsid w:val="008879F0"/>
    <w:rsid w:val="00904BBA"/>
    <w:rsid w:val="00956758"/>
    <w:rsid w:val="00A500A4"/>
    <w:rsid w:val="00AA5F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0" w:unhideWhenUsed="0" w:qFormat="1"/>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Emphasis"/>
    <w:basedOn w:val="a0"/>
    <w:qFormat/>
    <w:rPr>
      <w:i w:val="0"/>
      <w:iCs w:val="0"/>
      <w:color w:val="C60A00"/>
    </w:rPr>
  </w:style>
  <w:style w:type="character" w:styleId="a5">
    <w:name w:val="page number"/>
    <w:basedOn w:val="a0"/>
  </w:style>
  <w:style w:type="character" w:customStyle="1" w:styleId="style51">
    <w:name w:val="style51"/>
    <w:basedOn w:val="a0"/>
    <w:rPr>
      <w:b/>
      <w:color w:val="333333"/>
    </w:rPr>
  </w:style>
  <w:style w:type="paragraph" w:styleId="a6">
    <w:name w:val="header"/>
    <w:basedOn w:val="a"/>
    <w:link w:val="Char"/>
    <w:uiPriority w:val="99"/>
    <w:pPr>
      <w:pBdr>
        <w:bottom w:val="single" w:sz="6" w:space="1" w:color="auto"/>
      </w:pBdr>
      <w:tabs>
        <w:tab w:val="center" w:pos="4153"/>
        <w:tab w:val="right" w:pos="8306"/>
      </w:tabs>
      <w:snapToGrid w:val="0"/>
      <w:jc w:val="center"/>
    </w:pPr>
    <w:rPr>
      <w:sz w:val="18"/>
    </w:rPr>
  </w:style>
  <w:style w:type="paragraph" w:styleId="a7">
    <w:name w:val="footer"/>
    <w:basedOn w:val="a"/>
    <w:link w:val="Char0"/>
    <w:uiPriority w:val="99"/>
    <w:pPr>
      <w:tabs>
        <w:tab w:val="center" w:pos="4153"/>
        <w:tab w:val="right" w:pos="8306"/>
      </w:tabs>
      <w:snapToGrid w:val="0"/>
      <w:jc w:val="left"/>
    </w:pPr>
    <w:rPr>
      <w:sz w:val="18"/>
    </w:rPr>
  </w:style>
  <w:style w:type="paragraph" w:styleId="a8">
    <w:name w:val="Balloon Text"/>
    <w:basedOn w:val="a"/>
    <w:rPr>
      <w:sz w:val="18"/>
    </w:rPr>
  </w:style>
  <w:style w:type="paragraph" w:styleId="a9">
    <w:name w:val="Date"/>
    <w:basedOn w:val="a"/>
    <w:next w:val="a"/>
    <w:pPr>
      <w:ind w:leftChars="2500" w:left="100"/>
    </w:pPr>
  </w:style>
  <w:style w:type="character" w:customStyle="1" w:styleId="Char">
    <w:name w:val="页眉 Char"/>
    <w:basedOn w:val="a0"/>
    <w:link w:val="a6"/>
    <w:uiPriority w:val="99"/>
    <w:rsid w:val="00AA5FE1"/>
    <w:rPr>
      <w:kern w:val="2"/>
      <w:sz w:val="18"/>
    </w:rPr>
  </w:style>
  <w:style w:type="character" w:customStyle="1" w:styleId="Char0">
    <w:name w:val="页脚 Char"/>
    <w:basedOn w:val="a0"/>
    <w:link w:val="a7"/>
    <w:uiPriority w:val="99"/>
    <w:rsid w:val="00AA5FE1"/>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F3CF95-6578-4031-A8A3-C9946E97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394</Words>
  <Characters>2250</Characters>
  <Application>Microsoft Office Word</Application>
  <DocSecurity>0</DocSecurity>
  <PresentationFormat/>
  <Lines>18</Lines>
  <Paragraphs>5</Paragraphs>
  <Slides>0</Slides>
  <Notes>0</Notes>
  <HiddenSlides>0</HiddenSlides>
  <MMClips>0</MMClips>
  <ScaleCrop>false</ScaleCrop>
  <Company>jujumao</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2008-2009年盛丰物流集团理事会合作方案</dc:title>
  <dc:creator>微软用户</dc:creator>
  <cp:lastModifiedBy>SkyUN.Org</cp:lastModifiedBy>
  <cp:revision>3</cp:revision>
  <cp:lastPrinted>2014-04-01T01:03:59Z</cp:lastPrinted>
  <dcterms:created xsi:type="dcterms:W3CDTF">2014-04-09T02:33:00Z</dcterms:created>
  <dcterms:modified xsi:type="dcterms:W3CDTF">2014-04-09T02:34:00Z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