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81" w:rsidRPr="008C30C8" w:rsidRDefault="00C66DB8">
      <w:pPr>
        <w:spacing w:line="440" w:lineRule="exact"/>
        <w:jc w:val="center"/>
        <w:rPr>
          <w:rFonts w:ascii="Times New Roman" w:eastAsia="楷体" w:hAnsi="Times New Roman" w:cs="Times New Roman"/>
          <w:b/>
          <w:sz w:val="28"/>
        </w:rPr>
      </w:pPr>
      <w:bookmarkStart w:id="0" w:name="_GoBack"/>
      <w:bookmarkEnd w:id="0"/>
      <w:r w:rsidRPr="008C30C8">
        <w:rPr>
          <w:rFonts w:ascii="Times New Roman" w:eastAsia="楷体" w:hAnsi="Times New Roman" w:cs="Times New Roman"/>
          <w:b/>
          <w:sz w:val="28"/>
        </w:rPr>
        <w:t xml:space="preserve">ITC </w:t>
      </w:r>
      <w:r w:rsidRPr="008C30C8">
        <w:rPr>
          <w:rFonts w:ascii="Times New Roman" w:eastAsia="楷体" w:hAnsi="Times New Roman" w:cs="Times New Roman"/>
          <w:b/>
          <w:sz w:val="28"/>
        </w:rPr>
        <w:t>调查</w:t>
      </w:r>
      <w:r w:rsidRPr="008C30C8">
        <w:rPr>
          <w:rFonts w:ascii="Times New Roman" w:eastAsia="楷体" w:hAnsi="Times New Roman" w:cs="Times New Roman"/>
          <w:b/>
          <w:sz w:val="28"/>
        </w:rPr>
        <w:t xml:space="preserve"> 337-TA-33</w:t>
      </w:r>
      <w:r w:rsidR="000432DB" w:rsidRPr="008C30C8">
        <w:rPr>
          <w:rFonts w:ascii="Times New Roman" w:eastAsia="楷体" w:hAnsi="Times New Roman" w:cs="Times New Roman"/>
          <w:b/>
          <w:sz w:val="28"/>
        </w:rPr>
        <w:t>2</w:t>
      </w:r>
      <w:r w:rsidRPr="008C30C8">
        <w:rPr>
          <w:rFonts w:ascii="Times New Roman" w:eastAsia="楷体" w:hAnsi="Times New Roman" w:cs="Times New Roman"/>
          <w:b/>
          <w:sz w:val="28"/>
        </w:rPr>
        <w:t>2</w:t>
      </w:r>
    </w:p>
    <w:p w:rsidR="000432DB" w:rsidRPr="008C30C8" w:rsidRDefault="000432DB">
      <w:pPr>
        <w:spacing w:line="440" w:lineRule="exact"/>
        <w:jc w:val="center"/>
        <w:rPr>
          <w:rFonts w:ascii="Times New Roman" w:eastAsia="楷体" w:hAnsi="Times New Roman" w:cs="Times New Roman"/>
          <w:b/>
          <w:sz w:val="28"/>
        </w:rPr>
      </w:pPr>
      <w:r w:rsidRPr="008C30C8">
        <w:rPr>
          <w:rFonts w:ascii="Times New Roman" w:eastAsia="楷体" w:hAnsi="Times New Roman" w:cs="Times New Roman"/>
          <w:b/>
          <w:sz w:val="28"/>
        </w:rPr>
        <w:t>净水器及其组件</w:t>
      </w:r>
    </w:p>
    <w:p w:rsidR="00D81A81" w:rsidRPr="008C30C8" w:rsidRDefault="00C66DB8">
      <w:pPr>
        <w:spacing w:line="440" w:lineRule="exact"/>
        <w:jc w:val="center"/>
        <w:rPr>
          <w:rFonts w:ascii="Times New Roman" w:eastAsia="楷体" w:hAnsi="Times New Roman" w:cs="Times New Roman"/>
          <w:b/>
          <w:sz w:val="28"/>
        </w:rPr>
      </w:pPr>
      <w:r w:rsidRPr="008C30C8">
        <w:rPr>
          <w:rFonts w:ascii="Times New Roman" w:eastAsia="宋体" w:hAnsi="Times New Roman" w:cs="Times New Roman"/>
          <w:b/>
          <w:sz w:val="28"/>
        </w:rPr>
        <w:t> </w:t>
      </w:r>
      <w:r w:rsidRPr="008C30C8">
        <w:rPr>
          <w:rFonts w:ascii="Times New Roman" w:eastAsia="楷体" w:hAnsi="Times New Roman" w:cs="Times New Roman"/>
          <w:b/>
          <w:sz w:val="28"/>
        </w:rPr>
        <w:t>(</w:t>
      </w:r>
      <w:r w:rsidRPr="008C30C8">
        <w:rPr>
          <w:rFonts w:ascii="Times New Roman" w:eastAsia="宋体" w:hAnsi="Times New Roman" w:cs="Times New Roman"/>
          <w:b/>
          <w:sz w:val="28"/>
        </w:rPr>
        <w:t> </w:t>
      </w:r>
      <w:r w:rsidRPr="008C30C8">
        <w:rPr>
          <w:rFonts w:ascii="Times New Roman" w:eastAsia="楷体" w:hAnsi="Times New Roman" w:cs="Times New Roman"/>
          <w:b/>
          <w:sz w:val="28"/>
        </w:rPr>
        <w:t>Certain</w:t>
      </w:r>
      <w:r w:rsidRPr="008C30C8">
        <w:rPr>
          <w:rFonts w:ascii="Times New Roman" w:eastAsia="宋体" w:hAnsi="Times New Roman" w:cs="Times New Roman"/>
          <w:b/>
          <w:sz w:val="28"/>
        </w:rPr>
        <w:t> </w:t>
      </w:r>
      <w:r w:rsidR="000432DB" w:rsidRPr="008C30C8">
        <w:rPr>
          <w:rFonts w:ascii="Times New Roman" w:eastAsia="楷体" w:hAnsi="Times New Roman" w:cs="Times New Roman"/>
          <w:b/>
          <w:sz w:val="28"/>
        </w:rPr>
        <w:t>Water Filters</w:t>
      </w:r>
      <w:r w:rsidRPr="008C30C8">
        <w:rPr>
          <w:rFonts w:ascii="Times New Roman" w:eastAsia="宋体" w:hAnsi="Times New Roman" w:cs="Times New Roman"/>
          <w:b/>
          <w:sz w:val="28"/>
        </w:rPr>
        <w:t> </w:t>
      </w:r>
      <w:r w:rsidRPr="008C30C8">
        <w:rPr>
          <w:rFonts w:ascii="Times New Roman" w:eastAsia="楷体" w:hAnsi="Times New Roman" w:cs="Times New Roman"/>
          <w:b/>
          <w:sz w:val="28"/>
        </w:rPr>
        <w:t>and</w:t>
      </w:r>
      <w:r w:rsidRPr="008C30C8">
        <w:rPr>
          <w:rFonts w:ascii="Times New Roman" w:eastAsia="宋体" w:hAnsi="Times New Roman" w:cs="Times New Roman"/>
          <w:b/>
          <w:sz w:val="28"/>
        </w:rPr>
        <w:t> </w:t>
      </w:r>
      <w:r w:rsidRPr="008C30C8">
        <w:rPr>
          <w:rFonts w:ascii="Times New Roman" w:eastAsia="楷体" w:hAnsi="Times New Roman" w:cs="Times New Roman"/>
          <w:b/>
          <w:sz w:val="28"/>
        </w:rPr>
        <w:t>Components</w:t>
      </w:r>
      <w:r w:rsidRPr="008C30C8">
        <w:rPr>
          <w:rFonts w:ascii="Times New Roman" w:eastAsia="宋体" w:hAnsi="Times New Roman" w:cs="Times New Roman"/>
          <w:b/>
          <w:sz w:val="28"/>
        </w:rPr>
        <w:t> </w:t>
      </w:r>
      <w:r w:rsidRPr="008C30C8">
        <w:rPr>
          <w:rFonts w:ascii="Times New Roman" w:eastAsia="楷体" w:hAnsi="Times New Roman" w:cs="Times New Roman"/>
          <w:b/>
          <w:sz w:val="28"/>
        </w:rPr>
        <w:t>Thereof)</w:t>
      </w:r>
      <w:r w:rsidRPr="008C30C8">
        <w:rPr>
          <w:rFonts w:ascii="Times New Roman" w:eastAsia="楷体" w:hAnsi="Times New Roman" w:cs="Times New Roman"/>
          <w:b/>
          <w:sz w:val="28"/>
        </w:rPr>
        <w:t>）</w:t>
      </w:r>
    </w:p>
    <w:p w:rsidR="00D81A81" w:rsidRPr="008C30C8" w:rsidRDefault="00C66DB8">
      <w:pPr>
        <w:spacing w:line="440" w:lineRule="exact"/>
        <w:jc w:val="center"/>
        <w:rPr>
          <w:rFonts w:ascii="Times New Roman" w:eastAsia="楷体" w:hAnsi="Times New Roman" w:cs="Times New Roman"/>
          <w:b/>
          <w:sz w:val="28"/>
        </w:rPr>
      </w:pPr>
      <w:r w:rsidRPr="008C30C8">
        <w:rPr>
          <w:rFonts w:ascii="Times New Roman" w:eastAsia="楷体" w:hAnsi="Times New Roman" w:cs="Times New Roman"/>
          <w:b/>
          <w:sz w:val="28"/>
        </w:rPr>
        <w:t>起诉时间</w:t>
      </w:r>
      <w:r w:rsidRPr="008C30C8">
        <w:rPr>
          <w:rFonts w:ascii="Times New Roman" w:eastAsia="楷体" w:hAnsi="Times New Roman" w:cs="Times New Roman"/>
          <w:b/>
          <w:sz w:val="28"/>
        </w:rPr>
        <w:t>2018</w:t>
      </w:r>
      <w:r w:rsidRPr="008C30C8">
        <w:rPr>
          <w:rFonts w:ascii="Times New Roman" w:eastAsia="楷体" w:hAnsi="Times New Roman" w:cs="Times New Roman"/>
          <w:b/>
          <w:sz w:val="28"/>
        </w:rPr>
        <w:t>年</w:t>
      </w:r>
      <w:r w:rsidR="000432DB" w:rsidRPr="008C30C8">
        <w:rPr>
          <w:rFonts w:ascii="Times New Roman" w:eastAsia="楷体" w:hAnsi="Times New Roman" w:cs="Times New Roman"/>
          <w:b/>
          <w:sz w:val="28"/>
        </w:rPr>
        <w:t>6</w:t>
      </w:r>
      <w:r w:rsidRPr="008C30C8">
        <w:rPr>
          <w:rFonts w:ascii="Times New Roman" w:eastAsia="楷体" w:hAnsi="Times New Roman" w:cs="Times New Roman"/>
          <w:b/>
          <w:sz w:val="28"/>
        </w:rPr>
        <w:t>月</w:t>
      </w:r>
      <w:r w:rsidR="000432DB" w:rsidRPr="008C30C8">
        <w:rPr>
          <w:rFonts w:ascii="Times New Roman" w:eastAsia="楷体" w:hAnsi="Times New Roman" w:cs="Times New Roman"/>
          <w:b/>
          <w:sz w:val="28"/>
        </w:rPr>
        <w:t>8</w:t>
      </w:r>
      <w:r w:rsidRPr="008C30C8">
        <w:rPr>
          <w:rFonts w:ascii="Times New Roman" w:eastAsia="楷体" w:hAnsi="Times New Roman" w:cs="Times New Roman"/>
          <w:b/>
          <w:sz w:val="28"/>
        </w:rPr>
        <w:t>日</w:t>
      </w:r>
    </w:p>
    <w:p w:rsidR="00D81A81" w:rsidRPr="008C30C8" w:rsidRDefault="00D81A81">
      <w:pPr>
        <w:rPr>
          <w:rFonts w:ascii="Times New Roman" w:eastAsia="楷体" w:hAnsi="Times New Roman" w:cs="Times New Roman"/>
          <w:b/>
        </w:rPr>
      </w:pPr>
    </w:p>
    <w:p w:rsidR="00D81A81" w:rsidRPr="008C30C8" w:rsidRDefault="00C66DB8">
      <w:pPr>
        <w:rPr>
          <w:rFonts w:ascii="Times New Roman" w:eastAsia="楷体" w:hAnsi="Times New Roman" w:cs="Times New Roman"/>
          <w:b/>
        </w:rPr>
      </w:pPr>
      <w:r w:rsidRPr="008C30C8">
        <w:rPr>
          <w:rFonts w:ascii="Times New Roman" w:eastAsia="楷体" w:hAnsi="Times New Roman" w:cs="Times New Roman"/>
          <w:b/>
        </w:rPr>
        <w:t>一、原告：</w:t>
      </w:r>
    </w:p>
    <w:tbl>
      <w:tblPr>
        <w:tblStyle w:val="ad"/>
        <w:tblW w:w="7763" w:type="dxa"/>
        <w:tblLayout w:type="fixed"/>
        <w:tblLook w:val="04A0" w:firstRow="1" w:lastRow="0" w:firstColumn="1" w:lastColumn="0" w:noHBand="0" w:noVBand="1"/>
      </w:tblPr>
      <w:tblGrid>
        <w:gridCol w:w="426"/>
        <w:gridCol w:w="1911"/>
        <w:gridCol w:w="5426"/>
      </w:tblGrid>
      <w:tr w:rsidR="00D81A81" w:rsidRPr="008C30C8">
        <w:tc>
          <w:tcPr>
            <w:tcW w:w="426" w:type="dxa"/>
          </w:tcPr>
          <w:p w:rsidR="00D81A81" w:rsidRPr="008C30C8" w:rsidRDefault="00D81A81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11" w:type="dxa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公司名</w:t>
            </w:r>
          </w:p>
        </w:tc>
        <w:tc>
          <w:tcPr>
            <w:tcW w:w="5426" w:type="dxa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联系方式</w:t>
            </w:r>
          </w:p>
        </w:tc>
      </w:tr>
      <w:tr w:rsidR="00D81A81" w:rsidRPr="008C30C8">
        <w:tc>
          <w:tcPr>
            <w:tcW w:w="426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D81A81" w:rsidRDefault="000432DB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Electrolux Home Products, Inc.</w:t>
            </w:r>
          </w:p>
          <w:p w:rsidR="006F6947" w:rsidRPr="008C30C8" w:rsidRDefault="006F6947" w:rsidP="006F6947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楷体" w:hAnsi="Times New Roman" w:cs="Times New Roman" w:hint="eastAsia"/>
                <w:kern w:val="0"/>
                <w:sz w:val="22"/>
              </w:rPr>
              <w:t>伊莱克斯）</w:t>
            </w:r>
          </w:p>
        </w:tc>
        <w:tc>
          <w:tcPr>
            <w:tcW w:w="5426" w:type="dxa"/>
            <w:shd w:val="clear" w:color="auto" w:fill="auto"/>
          </w:tcPr>
          <w:p w:rsidR="000432DB" w:rsidRPr="008C30C8" w:rsidRDefault="000432DB" w:rsidP="000432DB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地址：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10200 David Taylor Drive</w:t>
            </w:r>
          </w:p>
          <w:p w:rsidR="000432DB" w:rsidRPr="008C30C8" w:rsidRDefault="000432DB" w:rsidP="000432DB">
            <w:pPr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Charlotte, NC 28262</w:t>
            </w:r>
          </w:p>
          <w:p w:rsidR="00D81A81" w:rsidRPr="008C30C8" w:rsidRDefault="000432DB">
            <w:pPr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电话：（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980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）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236-2190</w:t>
            </w:r>
          </w:p>
          <w:p w:rsidR="000432DB" w:rsidRPr="008C30C8" w:rsidRDefault="000432DB">
            <w:pPr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传真：（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864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）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260-0493</w:t>
            </w:r>
          </w:p>
        </w:tc>
      </w:tr>
      <w:tr w:rsidR="00D81A81" w:rsidRPr="008C30C8">
        <w:tc>
          <w:tcPr>
            <w:tcW w:w="426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D81A81" w:rsidRPr="008C30C8" w:rsidRDefault="000432DB">
            <w:pPr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KX Technologies, LLC</w:t>
            </w:r>
          </w:p>
        </w:tc>
        <w:tc>
          <w:tcPr>
            <w:tcW w:w="5426" w:type="dxa"/>
            <w:shd w:val="clear" w:color="auto" w:fill="auto"/>
          </w:tcPr>
          <w:p w:rsidR="000432DB" w:rsidRPr="008C30C8" w:rsidRDefault="000432DB" w:rsidP="000432DB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bCs/>
                <w:sz w:val="22"/>
              </w:rPr>
              <w:t>地址：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55 Railroad Avenue</w:t>
            </w:r>
          </w:p>
          <w:p w:rsidR="00D81A81" w:rsidRPr="008C30C8" w:rsidRDefault="000432DB" w:rsidP="000432DB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West Haven, CT 06516</w:t>
            </w:r>
          </w:p>
          <w:p w:rsidR="000432DB" w:rsidRPr="008C30C8" w:rsidRDefault="000432DB" w:rsidP="000432DB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bCs/>
                <w:sz w:val="22"/>
              </w:rPr>
            </w:pPr>
            <w:r w:rsidRPr="008C30C8">
              <w:rPr>
                <w:rFonts w:ascii="Times New Roman" w:eastAsia="楷体" w:hAnsi="Times New Roman" w:cs="Times New Roman"/>
                <w:bCs/>
                <w:sz w:val="22"/>
              </w:rPr>
              <w:t>电话：</w:t>
            </w:r>
            <w:r w:rsidRPr="008C30C8">
              <w:rPr>
                <w:rFonts w:ascii="Times New Roman" w:eastAsia="楷体" w:hAnsi="Times New Roman" w:cs="Times New Roman"/>
                <w:kern w:val="0"/>
                <w:sz w:val="22"/>
              </w:rPr>
              <w:t>(203) 799-9000</w:t>
            </w:r>
          </w:p>
        </w:tc>
      </w:tr>
    </w:tbl>
    <w:p w:rsidR="00D81A81" w:rsidRPr="008C30C8" w:rsidRDefault="00D81A81">
      <w:pPr>
        <w:rPr>
          <w:rFonts w:ascii="Times New Roman" w:eastAsia="楷体" w:hAnsi="Times New Roman" w:cs="Times New Roman"/>
        </w:rPr>
      </w:pPr>
    </w:p>
    <w:p w:rsidR="00D81A81" w:rsidRPr="008C30C8" w:rsidRDefault="00C66DB8">
      <w:pPr>
        <w:rPr>
          <w:rFonts w:ascii="Times New Roman" w:eastAsia="楷体" w:hAnsi="Times New Roman" w:cs="Times New Roman"/>
          <w:szCs w:val="21"/>
        </w:rPr>
      </w:pPr>
      <w:r w:rsidRPr="008C30C8">
        <w:rPr>
          <w:rFonts w:ascii="Times New Roman" w:eastAsia="楷体" w:hAnsi="Times New Roman" w:cs="Times New Roman"/>
          <w:b/>
          <w:szCs w:val="21"/>
        </w:rPr>
        <w:t>二、被告（中国地区）</w:t>
      </w:r>
      <w:r w:rsidRPr="008C30C8">
        <w:rPr>
          <w:rFonts w:ascii="Times New Roman" w:eastAsia="楷体" w:hAnsi="Times New Roman" w:cs="Times New Roman"/>
          <w:szCs w:val="21"/>
        </w:rPr>
        <w:t xml:space="preserve"> </w:t>
      </w:r>
    </w:p>
    <w:tbl>
      <w:tblPr>
        <w:tblStyle w:val="ad"/>
        <w:tblW w:w="8983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754"/>
        <w:gridCol w:w="2984"/>
        <w:gridCol w:w="5245"/>
      </w:tblGrid>
      <w:tr w:rsidR="00D81A81" w:rsidRPr="008C30C8">
        <w:tc>
          <w:tcPr>
            <w:tcW w:w="754" w:type="dxa"/>
          </w:tcPr>
          <w:p w:rsidR="00D81A81" w:rsidRPr="008C30C8" w:rsidRDefault="00D81A81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984" w:type="dxa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公司名</w:t>
            </w:r>
          </w:p>
        </w:tc>
        <w:tc>
          <w:tcPr>
            <w:tcW w:w="5245" w:type="dxa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联系方式</w:t>
            </w:r>
          </w:p>
        </w:tc>
      </w:tr>
      <w:tr w:rsidR="00D81A81" w:rsidRPr="008C30C8">
        <w:tc>
          <w:tcPr>
            <w:tcW w:w="754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1</w:t>
            </w:r>
          </w:p>
        </w:tc>
        <w:tc>
          <w:tcPr>
            <w:tcW w:w="2984" w:type="dxa"/>
            <w:shd w:val="clear" w:color="auto" w:fill="auto"/>
          </w:tcPr>
          <w:p w:rsidR="000432DB" w:rsidRPr="008C30C8" w:rsidRDefault="000432DB" w:rsidP="000432DB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Shenzen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Calux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Purification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Techology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Co.,Limited</w:t>
            </w:r>
            <w:proofErr w:type="spellEnd"/>
          </w:p>
          <w:p w:rsidR="00D81A81" w:rsidRPr="008C30C8" w:rsidRDefault="0014606A" w:rsidP="000432DB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深圳市家乐士净水</w:t>
            </w:r>
            <w:r w:rsidR="00121249"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科技有限公司</w:t>
            </w:r>
          </w:p>
        </w:tc>
        <w:tc>
          <w:tcPr>
            <w:tcW w:w="5245" w:type="dxa"/>
            <w:shd w:val="clear" w:color="auto" w:fill="auto"/>
          </w:tcPr>
          <w:p w:rsidR="00D81A81" w:rsidRPr="008C30C8" w:rsidRDefault="00C66DB8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地址：</w:t>
            </w:r>
            <w:r w:rsidR="0014606A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</w:t>
            </w:r>
            <w:r w:rsidR="0014606A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深圳市龙岗区坪地街道坪东社区</w:t>
            </w:r>
            <w:proofErr w:type="gramStart"/>
            <w:r w:rsidR="0014606A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富地岗第二</w:t>
            </w:r>
            <w:proofErr w:type="gramEnd"/>
            <w:r w:rsidR="0014606A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工业区</w:t>
            </w:r>
            <w:r w:rsidR="0014606A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7-3</w:t>
            </w:r>
            <w:r w:rsidR="0014606A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号</w:t>
            </w:r>
          </w:p>
          <w:p w:rsidR="00D81A81" w:rsidRDefault="00121249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网址：</w:t>
            </w:r>
            <w:r w:rsidR="008C30C8">
              <w:rPr>
                <w:rFonts w:ascii="Times New Roman" w:eastAsia="楷体" w:hAnsi="Times New Roman" w:cs="Times New Roman"/>
                <w:sz w:val="21"/>
                <w:szCs w:val="21"/>
              </w:rPr>
              <w:fldChar w:fldCharType="begin"/>
            </w:r>
            <w:r w:rsidR="008C30C8">
              <w:rPr>
                <w:rFonts w:ascii="Times New Roman" w:eastAsia="楷体" w:hAnsi="Times New Roman" w:cs="Times New Roman"/>
                <w:sz w:val="21"/>
                <w:szCs w:val="21"/>
              </w:rPr>
              <w:instrText xml:space="preserve"> HYPERLINK "</w:instrText>
            </w:r>
            <w:r w:rsidR="008C30C8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instrText>http://www.clx360.com/</w:instrText>
            </w:r>
            <w:r w:rsidR="008C30C8">
              <w:rPr>
                <w:rFonts w:ascii="Times New Roman" w:eastAsia="楷体" w:hAnsi="Times New Roman" w:cs="Times New Roman"/>
                <w:sz w:val="21"/>
                <w:szCs w:val="21"/>
              </w:rPr>
              <w:instrText xml:space="preserve">" </w:instrText>
            </w:r>
            <w:r w:rsidR="008C30C8">
              <w:rPr>
                <w:rFonts w:ascii="Times New Roman" w:eastAsia="楷体" w:hAnsi="Times New Roman" w:cs="Times New Roman"/>
                <w:sz w:val="21"/>
                <w:szCs w:val="21"/>
              </w:rPr>
              <w:fldChar w:fldCharType="separate"/>
            </w:r>
            <w:r w:rsidR="008C30C8" w:rsidRPr="00AF62CC">
              <w:rPr>
                <w:rStyle w:val="ab"/>
                <w:rFonts w:ascii="Times New Roman" w:eastAsia="楷体" w:hAnsi="Times New Roman" w:cs="Times New Roman"/>
                <w:sz w:val="21"/>
                <w:szCs w:val="21"/>
              </w:rPr>
              <w:t>http://www.clx360.com/</w:t>
            </w:r>
            <w:r w:rsidR="008C30C8">
              <w:rPr>
                <w:rFonts w:ascii="Times New Roman" w:eastAsia="楷体" w:hAnsi="Times New Roman" w:cs="Times New Roman"/>
                <w:sz w:val="21"/>
                <w:szCs w:val="21"/>
              </w:rPr>
              <w:fldChar w:fldCharType="end"/>
            </w:r>
          </w:p>
          <w:p w:rsidR="008C30C8" w:rsidRPr="008C30C8" w:rsidRDefault="008C30C8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电话：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+86-0755-66829688</w:t>
            </w:r>
          </w:p>
          <w:p w:rsidR="00A60571" w:rsidRPr="008C30C8" w:rsidRDefault="00A60571" w:rsidP="00A60571">
            <w:pPr>
              <w:ind w:firstLine="480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  <w:p w:rsidR="00D81A81" w:rsidRPr="008C30C8" w:rsidRDefault="00121249" w:rsidP="008C30C8">
            <w:pPr>
              <w:ind w:firstLine="480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深圳市家乐士净水科技有限公司，是一家生活饮用水深度净化解决方案供应商，专注终端净水科技的研究与探索，旗下品牌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“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Calux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家乐事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”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是净水行业极具影响力的专业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fldChar w:fldCharType="begin"/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instrText xml:space="preserve"> HYPERLINK "http://www.clx360.com/" \t "_blank" </w:instrTex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fldChar w:fldCharType="separate"/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净水器品牌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fldChar w:fldCharType="end"/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。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br/>
            </w:r>
            <w:r w:rsidRPr="008C30C8">
              <w:rPr>
                <w:rFonts w:ascii="Times New Roman" w:eastAsia="宋体" w:hAnsi="Times New Roman" w:cs="Times New Roman"/>
                <w:kern w:val="0"/>
                <w:szCs w:val="21"/>
              </w:rPr>
              <w:t>      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</w:t>
            </w:r>
            <w:hyperlink r:id="rId10" w:tgtFrame="_blank" w:history="1">
              <w:r w:rsidRPr="008C30C8">
                <w:rPr>
                  <w:rFonts w:ascii="Times New Roman" w:eastAsia="楷体" w:hAnsi="Times New Roman" w:cs="Times New Roman"/>
                  <w:kern w:val="0"/>
                  <w:szCs w:val="21"/>
                </w:rPr>
                <w:t>家乐士</w:t>
              </w:r>
            </w:hyperlink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坚持开放合作、持续创新，联手金祖贻教授、凌波教授等一批净水行业</w:t>
            </w:r>
            <w:proofErr w:type="gram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导师级</w:t>
            </w:r>
            <w:proofErr w:type="gram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专家，家乐士在国内净水行业建立十万级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GMP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无尘车间，国家级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CNAS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实验室，针对中国水质特点，潜心深研净水核心技术。截止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2017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年，已为行业贡献了国家发明专利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3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项、实用新型专利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100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余项，年产销能百万台，是净水器领域多项国家标准、行业标准的核心起草单位。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br/>
            </w:r>
            <w:r w:rsidRPr="008C30C8">
              <w:rPr>
                <w:rFonts w:ascii="Times New Roman" w:eastAsia="宋体" w:hAnsi="Times New Roman" w:cs="Times New Roman"/>
                <w:kern w:val="0"/>
                <w:szCs w:val="21"/>
              </w:rPr>
              <w:t>     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家乐</w:t>
            </w:r>
            <w:proofErr w:type="gram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士拥有</w:t>
            </w:r>
            <w:proofErr w:type="gram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饮用水净化核心技术，创新研发出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“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平衡水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”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、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“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精益集成水路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”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、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“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良芯技术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”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等饮用水净化工艺和结构技术，并致力于推广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“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前置过滤、中央超滤、末端双膜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”</w:t>
            </w: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的全屋净水模式，构建更安全的终端饮用水系统，为用户提供高品质的生活用水。</w:t>
            </w:r>
          </w:p>
          <w:p w:rsidR="00D81A81" w:rsidRPr="008C30C8" w:rsidRDefault="00D81A81" w:rsidP="0014606A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</w:tr>
      <w:tr w:rsidR="00D81A81" w:rsidRPr="008C30C8">
        <w:tc>
          <w:tcPr>
            <w:tcW w:w="754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2</w:t>
            </w:r>
          </w:p>
        </w:tc>
        <w:tc>
          <w:tcPr>
            <w:tcW w:w="2984" w:type="dxa"/>
            <w:shd w:val="clear" w:color="auto" w:fill="auto"/>
          </w:tcPr>
          <w:p w:rsidR="00D81A81" w:rsidRPr="008C30C8" w:rsidRDefault="00121249" w:rsidP="00121249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Guangzhou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Zhixun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Xingyi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Information Technology Co., Ltd.</w:t>
            </w:r>
          </w:p>
          <w:p w:rsidR="00121249" w:rsidRPr="008C30C8" w:rsidRDefault="00466336" w:rsidP="00121249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lastRenderedPageBreak/>
              <w:t>广州</w:t>
            </w:r>
            <w:proofErr w:type="gram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知迅行一</w:t>
            </w:r>
            <w:proofErr w:type="gram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信息技术有限公司</w:t>
            </w:r>
          </w:p>
        </w:tc>
        <w:tc>
          <w:tcPr>
            <w:tcW w:w="5245" w:type="dxa"/>
            <w:shd w:val="clear" w:color="auto" w:fill="auto"/>
          </w:tcPr>
          <w:p w:rsidR="00D81A81" w:rsidRDefault="00C66DB8" w:rsidP="00121249">
            <w:pPr>
              <w:pStyle w:val="a7"/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lastRenderedPageBreak/>
              <w:t>地址：</w:t>
            </w:r>
            <w:r w:rsidR="0046633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广州市白云区新市镇黄石东路</w:t>
            </w:r>
            <w:r w:rsidR="0046633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U</w:t>
            </w:r>
            <w:proofErr w:type="gramStart"/>
            <w:r w:rsidR="0046633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型楼</w:t>
            </w:r>
            <w:r w:rsidR="0046633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16</w:t>
            </w:r>
            <w:r w:rsidR="0046633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栋</w:t>
            </w:r>
            <w:proofErr w:type="gramEnd"/>
            <w:r w:rsidR="0046633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205</w:t>
            </w:r>
            <w:r w:rsidR="0046633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房</w:t>
            </w:r>
            <w:r w:rsidRPr="008C30C8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:rsidR="008C30C8" w:rsidRDefault="008C30C8" w:rsidP="00121249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电话：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020-28186635</w:t>
            </w:r>
          </w:p>
          <w:p w:rsidR="008C30C8" w:rsidRPr="008C30C8" w:rsidRDefault="008C30C8" w:rsidP="00121249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lastRenderedPageBreak/>
              <w:t>邮件：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hr@ukap.co</w:t>
            </w:r>
          </w:p>
          <w:p w:rsidR="00A07ECC" w:rsidRPr="008C30C8" w:rsidRDefault="00A60571" w:rsidP="008C30C8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网址：</w:t>
            </w:r>
            <w:hyperlink r:id="rId11" w:history="1">
              <w:r w:rsidRPr="008C30C8">
                <w:rPr>
                  <w:rStyle w:val="ab"/>
                  <w:rFonts w:ascii="Times New Roman" w:eastAsia="楷体" w:hAnsi="Times New Roman" w:cs="Times New Roman"/>
                  <w:sz w:val="21"/>
                  <w:szCs w:val="21"/>
                </w:rPr>
                <w:t>http://www.ukap.co/</w:t>
              </w:r>
            </w:hyperlink>
          </w:p>
          <w:p w:rsidR="00A60571" w:rsidRPr="008C30C8" w:rsidRDefault="00A60571" w:rsidP="008C30C8">
            <w:pPr>
              <w:pStyle w:val="a7"/>
              <w:spacing w:before="0" w:beforeAutospacing="0" w:after="0" w:afterAutospacing="0" w:line="270" w:lineRule="atLeast"/>
              <w:ind w:firstLineChars="100" w:firstLine="210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  <w:p w:rsidR="00466336" w:rsidRPr="008C30C8" w:rsidRDefault="00466336" w:rsidP="008C30C8">
            <w:pPr>
              <w:pStyle w:val="a7"/>
              <w:spacing w:before="0" w:beforeAutospacing="0" w:after="0" w:afterAutospacing="0" w:line="270" w:lineRule="atLeast"/>
              <w:ind w:firstLineChars="200" w:firstLine="42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广州</w:t>
            </w:r>
            <w:proofErr w:type="gramStart"/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知迅行一</w:t>
            </w:r>
            <w:proofErr w:type="gramEnd"/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信息技术有限公司注册于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2017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年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1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月，是一家专注从事国际电子商务贸易、品牌策划、品牌代理、国际物流等业务的跨境电商公司。公司主营家居电子、服装、户外运动等类目产品；并主要通过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eBay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、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Amazon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、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Wish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等国际交易平台以及公司自建平台面向美国、欧洲等市场客户；致力于打造优质服务及产品，提升客户生活品质与体验</w:t>
            </w:r>
            <w:r w:rsidR="00A6057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。</w:t>
            </w:r>
          </w:p>
        </w:tc>
      </w:tr>
      <w:tr w:rsidR="00D81A81" w:rsidRPr="008C30C8">
        <w:tc>
          <w:tcPr>
            <w:tcW w:w="754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2984" w:type="dxa"/>
            <w:shd w:val="clear" w:color="auto" w:fill="auto"/>
          </w:tcPr>
          <w:p w:rsidR="00D81A81" w:rsidRPr="008C30C8" w:rsidRDefault="001D4AC8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Ningbo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Pureza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Limited</w:t>
            </w:r>
          </w:p>
          <w:p w:rsidR="00A60571" w:rsidRPr="008C30C8" w:rsidRDefault="00487845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宁波市海</w:t>
            </w:r>
            <w:proofErr w:type="gramStart"/>
            <w:r w:rsidRPr="008C30C8">
              <w:rPr>
                <w:rFonts w:ascii="Times New Roman" w:eastAsia="楷体" w:hAnsi="Times New Roman" w:cs="Times New Roman"/>
                <w:szCs w:val="21"/>
              </w:rPr>
              <w:t>曙</w:t>
            </w:r>
            <w:proofErr w:type="gramEnd"/>
            <w:r w:rsidRPr="008C30C8">
              <w:rPr>
                <w:rFonts w:ascii="Times New Roman" w:eastAsia="楷体" w:hAnsi="Times New Roman" w:cs="Times New Roman"/>
                <w:szCs w:val="21"/>
              </w:rPr>
              <w:t>碧纯净</w:t>
            </w:r>
            <w:proofErr w:type="gramStart"/>
            <w:r w:rsidRPr="008C30C8">
              <w:rPr>
                <w:rFonts w:ascii="Times New Roman" w:eastAsia="楷体" w:hAnsi="Times New Roman" w:cs="Times New Roman"/>
                <w:szCs w:val="21"/>
              </w:rPr>
              <w:t>水科技</w:t>
            </w:r>
            <w:proofErr w:type="gramEnd"/>
            <w:r w:rsidRPr="008C30C8">
              <w:rPr>
                <w:rFonts w:ascii="Times New Roman" w:eastAsia="楷体" w:hAnsi="Times New Roman" w:cs="Times New Roman"/>
                <w:szCs w:val="21"/>
              </w:rPr>
              <w:t>有限公司</w:t>
            </w:r>
          </w:p>
        </w:tc>
        <w:tc>
          <w:tcPr>
            <w:tcW w:w="5245" w:type="dxa"/>
            <w:shd w:val="clear" w:color="auto" w:fill="auto"/>
          </w:tcPr>
          <w:p w:rsidR="00D81A81" w:rsidRPr="008C30C8" w:rsidRDefault="00C66DB8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地址：</w:t>
            </w:r>
            <w:r w:rsidR="001D4AC8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宁波市</w:t>
            </w:r>
            <w:proofErr w:type="gramStart"/>
            <w:r w:rsidR="001D4AC8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鄞</w:t>
            </w:r>
            <w:proofErr w:type="gramEnd"/>
            <w:r w:rsidR="001D4AC8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州区</w:t>
            </w:r>
            <w:proofErr w:type="gramStart"/>
            <w:r w:rsidR="001D4AC8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集士港</w:t>
            </w:r>
            <w:proofErr w:type="gramEnd"/>
            <w:r w:rsidR="001D4AC8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镇</w:t>
            </w:r>
            <w:r w:rsidR="00487845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望春工业园区杉</w:t>
            </w:r>
            <w:proofErr w:type="gramStart"/>
            <w:r w:rsidR="00487845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杉</w:t>
            </w:r>
            <w:proofErr w:type="gramEnd"/>
            <w:r w:rsidR="00487845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路</w:t>
            </w:r>
            <w:r w:rsidR="00487845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1</w:t>
            </w:r>
            <w:r w:rsidR="00487845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号</w:t>
            </w:r>
          </w:p>
          <w:p w:rsidR="00A60571" w:rsidRPr="008C30C8" w:rsidRDefault="00A6057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网址：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pureza.en.alibaba.com</w:t>
            </w:r>
          </w:p>
          <w:p w:rsidR="00D81A81" w:rsidRPr="008C30C8" w:rsidRDefault="00A6057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（网上无法查询其他信息）</w:t>
            </w:r>
          </w:p>
        </w:tc>
      </w:tr>
      <w:tr w:rsidR="00D81A81" w:rsidRPr="008C30C8">
        <w:tc>
          <w:tcPr>
            <w:tcW w:w="754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4</w:t>
            </w:r>
          </w:p>
        </w:tc>
        <w:tc>
          <w:tcPr>
            <w:tcW w:w="2984" w:type="dxa"/>
            <w:shd w:val="clear" w:color="auto" w:fill="auto"/>
          </w:tcPr>
          <w:p w:rsidR="001D4AC8" w:rsidRPr="008C30C8" w:rsidRDefault="001D4AC8" w:rsidP="001D4AC8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JiangSu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Angkua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Environmental Technical</w:t>
            </w:r>
          </w:p>
          <w:p w:rsidR="00D81A81" w:rsidRPr="008C30C8" w:rsidRDefault="001D4AC8" w:rsidP="001D4AC8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Co., Ltd.</w:t>
            </w:r>
          </w:p>
          <w:p w:rsidR="003B0851" w:rsidRPr="008C30C8" w:rsidRDefault="003B0851" w:rsidP="001D4AC8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江苏昂跨环保科技有限公司</w:t>
            </w:r>
          </w:p>
        </w:tc>
        <w:tc>
          <w:tcPr>
            <w:tcW w:w="5245" w:type="dxa"/>
            <w:shd w:val="clear" w:color="auto" w:fill="auto"/>
          </w:tcPr>
          <w:p w:rsidR="00D81A81" w:rsidRPr="008C30C8" w:rsidRDefault="00C66DB8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地址：</w:t>
            </w:r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江苏省如皋市柴</w:t>
            </w:r>
            <w:proofErr w:type="gramStart"/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湾工业</w:t>
            </w:r>
            <w:proofErr w:type="gramEnd"/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园</w:t>
            </w:r>
          </w:p>
          <w:p w:rsidR="00A60571" w:rsidRPr="008C30C8" w:rsidRDefault="00A60571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电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话：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0513-87206118/87209596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br/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传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真：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0513-87206069</w:t>
            </w:r>
          </w:p>
          <w:p w:rsidR="00A60571" w:rsidRPr="008C30C8" w:rsidRDefault="00A60571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免费电话：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4008803286</w:t>
            </w:r>
          </w:p>
          <w:p w:rsidR="00A07ECC" w:rsidRPr="008C30C8" w:rsidRDefault="00A60571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企业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QQ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2851581295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br/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邮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箱：</w:t>
            </w:r>
            <w:hyperlink r:id="rId12" w:history="1">
              <w:r w:rsidRPr="008C30C8">
                <w:rPr>
                  <w:rFonts w:ascii="Times New Roman" w:eastAsia="楷体" w:hAnsi="Times New Roman" w:cs="Times New Roman"/>
                  <w:sz w:val="21"/>
                  <w:szCs w:val="21"/>
                </w:rPr>
                <w:t>ak@chinnovel.com</w:t>
              </w:r>
            </w:hyperlink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br/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网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址：</w:t>
            </w:r>
            <w:hyperlink r:id="rId13" w:history="1">
              <w:r w:rsidRPr="008C30C8">
                <w:rPr>
                  <w:rFonts w:ascii="Times New Roman" w:eastAsia="楷体" w:hAnsi="Times New Roman" w:cs="Times New Roman"/>
                  <w:sz w:val="21"/>
                  <w:szCs w:val="21"/>
                </w:rPr>
                <w:t>http://chinnovel.com</w:t>
              </w:r>
            </w:hyperlink>
          </w:p>
          <w:p w:rsidR="00A60571" w:rsidRPr="008C30C8" w:rsidRDefault="00A60571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  <w:p w:rsidR="00D81A81" w:rsidRPr="008C30C8" w:rsidRDefault="00A60571" w:rsidP="008C30C8">
            <w:pPr>
              <w:pStyle w:val="a7"/>
              <w:spacing w:before="0" w:beforeAutospacing="0" w:after="0" w:afterAutospacing="0"/>
              <w:ind w:firstLineChars="200" w:firstLine="42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bCs/>
                <w:sz w:val="21"/>
                <w:szCs w:val="21"/>
              </w:rPr>
              <w:t>江苏昂跨环保科技有限公司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是集环保设备设计、制造、销售于一体的专业生产商、并承接空气污染</w:t>
            </w:r>
            <w:proofErr w:type="gramStart"/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防冶</w:t>
            </w:r>
            <w:proofErr w:type="gramEnd"/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工程的规划设计，制造安装，从业务洽谈到现场勘察、评估、规划、设计、产品制造设备安装都建立了完善有效的管理体系。</w:t>
            </w:r>
          </w:p>
        </w:tc>
      </w:tr>
      <w:tr w:rsidR="00D81A81" w:rsidRPr="008C30C8">
        <w:tc>
          <w:tcPr>
            <w:tcW w:w="754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5</w:t>
            </w:r>
          </w:p>
        </w:tc>
        <w:tc>
          <w:tcPr>
            <w:tcW w:w="2984" w:type="dxa"/>
            <w:shd w:val="clear" w:color="auto" w:fill="auto"/>
          </w:tcPr>
          <w:p w:rsidR="00D81A81" w:rsidRPr="008C30C8" w:rsidRDefault="003B0851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Ecopure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Filter Co., Ltd.</w:t>
            </w:r>
          </w:p>
          <w:p w:rsidR="00E96774" w:rsidRPr="008C30C8" w:rsidRDefault="007F4FB5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青岛伊可普电器有限公司</w:t>
            </w:r>
          </w:p>
        </w:tc>
        <w:tc>
          <w:tcPr>
            <w:tcW w:w="5245" w:type="dxa"/>
            <w:shd w:val="clear" w:color="auto" w:fill="auto"/>
          </w:tcPr>
          <w:p w:rsidR="003B0851" w:rsidRPr="008C30C8" w:rsidRDefault="00C66DB8" w:rsidP="003B085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地址：</w:t>
            </w:r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 xml:space="preserve"> </w:t>
            </w:r>
            <w:r w:rsidR="001A783D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青岛</w:t>
            </w:r>
            <w:r w:rsidR="00822DE6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市即墨</w:t>
            </w:r>
            <w:r w:rsidR="00A07ECC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经济开发区</w:t>
            </w:r>
            <w:r w:rsidR="00A07ECC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266</w:t>
            </w:r>
            <w:r w:rsidR="00A07ECC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号</w:t>
            </w:r>
          </w:p>
          <w:p w:rsidR="00822DE6" w:rsidRPr="008C30C8" w:rsidRDefault="00822DE6" w:rsidP="003B085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网址：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fldChar w:fldCharType="begin"/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instrText xml:space="preserve"> HYPERLINK "http://www.ecopurefilter.com/" </w:instrTex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fldChar w:fldCharType="separate"/>
            </w:r>
            <w:r w:rsidRPr="008C30C8">
              <w:rPr>
                <w:rStyle w:val="ab"/>
                <w:rFonts w:ascii="Times New Roman" w:eastAsia="楷体" w:hAnsi="Times New Roman" w:cs="Times New Roman"/>
                <w:color w:val="auto"/>
                <w:sz w:val="21"/>
                <w:szCs w:val="21"/>
              </w:rPr>
              <w:t>http://www.ecopurefilter.com/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fldChar w:fldCharType="end"/>
            </w:r>
          </w:p>
          <w:p w:rsidR="00822DE6" w:rsidRPr="008C30C8" w:rsidRDefault="00822DE6" w:rsidP="00822DE6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电话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: 0532-58719699</w:t>
            </w:r>
          </w:p>
          <w:p w:rsidR="00822DE6" w:rsidRPr="008C30C8" w:rsidRDefault="00822DE6" w:rsidP="00822DE6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传真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: 0532-58719699</w:t>
            </w:r>
          </w:p>
          <w:p w:rsidR="00822DE6" w:rsidRPr="008C30C8" w:rsidRDefault="00822DE6" w:rsidP="00822DE6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邮箱</w:t>
            </w: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: ecopure@126.com</w:t>
            </w:r>
          </w:p>
          <w:p w:rsidR="00822DE6" w:rsidRPr="008C30C8" w:rsidRDefault="00822DE6" w:rsidP="003B085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  <w:p w:rsidR="00D81A81" w:rsidRPr="008C30C8" w:rsidRDefault="00D81A81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</w:p>
        </w:tc>
      </w:tr>
      <w:tr w:rsidR="00D81A81" w:rsidRPr="008C30C8">
        <w:tc>
          <w:tcPr>
            <w:tcW w:w="754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6</w:t>
            </w:r>
          </w:p>
        </w:tc>
        <w:tc>
          <w:tcPr>
            <w:tcW w:w="2984" w:type="dxa"/>
            <w:shd w:val="clear" w:color="auto" w:fill="auto"/>
          </w:tcPr>
          <w:p w:rsidR="00D81A81" w:rsidRPr="008C30C8" w:rsidRDefault="003B0851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Shenzhen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Dakan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Purification Tech Co., Ltd. </w:t>
            </w:r>
          </w:p>
          <w:p w:rsidR="00FF7CFB" w:rsidRDefault="00FF7CFB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proofErr w:type="gramStart"/>
            <w:r w:rsidRPr="00FF7CFB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深圳市大净环保</w:t>
            </w:r>
            <w:proofErr w:type="gramEnd"/>
            <w:r w:rsidRPr="00FF7CFB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科技有限公司</w:t>
            </w:r>
            <w:r w:rsidRPr="00FF7CFB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 xml:space="preserve">  </w:t>
            </w:r>
          </w:p>
          <w:p w:rsidR="00A07ECC" w:rsidRDefault="00FF7CFB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(</w:t>
            </w:r>
            <w:r w:rsidR="002E5CA8" w:rsidRPr="002E5CA8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深圳市乐邦高科科技有限公司</w:t>
            </w: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)</w:t>
            </w:r>
          </w:p>
          <w:p w:rsidR="006F6947" w:rsidRDefault="006F6947" w:rsidP="006F6947">
            <w:pPr>
              <w:rPr>
                <w:color w:val="1F497D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注：</w:t>
            </w:r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我们在查询企业信用信息网时发现“深圳市乐邦高科科技有限公司”的地址与申请书中的</w:t>
            </w:r>
            <w:proofErr w:type="gramStart"/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大净公司</w:t>
            </w:r>
            <w:proofErr w:type="gramEnd"/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的地址一致，且代理与</w:t>
            </w:r>
            <w:proofErr w:type="gramStart"/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大净品牌</w:t>
            </w:r>
            <w:proofErr w:type="gramEnd"/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净水器的事宜，详情请见官方网站</w:t>
            </w:r>
            <w:hyperlink r:id="rId14" w:history="1">
              <w:r w:rsidRPr="006F6947">
                <w:rPr>
                  <w:rFonts w:eastAsia="楷体"/>
                  <w:kern w:val="0"/>
                  <w:szCs w:val="21"/>
                </w:rPr>
                <w:t>http://www.dak360.com/</w:t>
              </w:r>
            </w:hyperlink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。故将该公司也列在</w:t>
            </w:r>
            <w:proofErr w:type="gramStart"/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大净公司</w:t>
            </w:r>
            <w:proofErr w:type="gramEnd"/>
            <w:r w:rsidRPr="006F6947">
              <w:rPr>
                <w:rFonts w:ascii="Times New Roman" w:eastAsia="楷体" w:hAnsi="Times New Roman" w:cs="Times New Roman" w:hint="eastAsia"/>
                <w:kern w:val="0"/>
                <w:szCs w:val="21"/>
              </w:rPr>
              <w:t>的栏目中。</w:t>
            </w:r>
          </w:p>
          <w:p w:rsidR="006F6947" w:rsidRPr="008C30C8" w:rsidRDefault="006F6947">
            <w:pPr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:rsidR="00D81A81" w:rsidRDefault="00C66DB8" w:rsidP="003B085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lastRenderedPageBreak/>
              <w:t>地址：</w:t>
            </w:r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深圳市龙岗区坪地街道坪东社区</w:t>
            </w:r>
            <w:proofErr w:type="gramStart"/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富地岗第二</w:t>
            </w:r>
            <w:proofErr w:type="gramEnd"/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工业园</w:t>
            </w:r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7-3</w:t>
            </w:r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号</w:t>
            </w:r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101</w:t>
            </w:r>
            <w:r w:rsidR="003B0851"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室</w:t>
            </w:r>
          </w:p>
          <w:p w:rsidR="00DE4001" w:rsidRPr="008C30C8" w:rsidRDefault="00DE4001" w:rsidP="003B085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>电话：</w:t>
            </w:r>
            <w:r w:rsidRPr="00DE4001">
              <w:rPr>
                <w:rFonts w:ascii="Times New Roman" w:eastAsia="楷体" w:hAnsi="Times New Roman" w:cs="Times New Roman"/>
                <w:sz w:val="21"/>
                <w:szCs w:val="21"/>
              </w:rPr>
              <w:t>400-966-1175</w:t>
            </w:r>
          </w:p>
          <w:p w:rsidR="00F71D62" w:rsidRPr="00F71D62" w:rsidRDefault="00DE4001" w:rsidP="003B0851">
            <w:pPr>
              <w:pStyle w:val="a7"/>
              <w:spacing w:before="0" w:beforeAutospacing="0" w:after="0" w:afterAutospacing="0"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网址：</w:t>
            </w:r>
            <w:r w:rsidRPr="00DE4001">
              <w:rPr>
                <w:rFonts w:ascii="Times New Roman" w:eastAsia="楷体" w:hAnsi="Times New Roman" w:cs="Times New Roman"/>
                <w:sz w:val="21"/>
                <w:szCs w:val="21"/>
              </w:rPr>
              <w:tab/>
            </w:r>
            <w:hyperlink r:id="rId15" w:history="1">
              <w:r w:rsidR="00F71D62" w:rsidRPr="004713AA">
                <w:rPr>
                  <w:rStyle w:val="ab"/>
                  <w:rFonts w:ascii="Times New Roman" w:eastAsia="楷体" w:hAnsi="Times New Roman" w:cs="Times New Roman"/>
                  <w:sz w:val="21"/>
                  <w:szCs w:val="21"/>
                </w:rPr>
                <w:t>http://www.dak360.com/</w:t>
              </w:r>
            </w:hyperlink>
          </w:p>
          <w:p w:rsidR="00F71D62" w:rsidRPr="00F71D62" w:rsidRDefault="00F71D62" w:rsidP="00F71D62">
            <w:pPr>
              <w:pStyle w:val="a7"/>
              <w:spacing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深圳市乐邦高科科技有限公司是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DAKON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（大净）集团的中国区事业部，其运营中心位于科技之都的深圳。</w:t>
            </w:r>
            <w:proofErr w:type="gramStart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大净集团</w:t>
            </w:r>
            <w:proofErr w:type="gramEnd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是一家集研发、设计、生产、销售于一体的水处理国际化大型企业，总部位于法兰克福，成立于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1978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年，拥有国际领先的用水生态净化系统，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1800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多项先进技术专利的大净是</w:t>
            </w:r>
            <w:proofErr w:type="gramStart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净水机</w:t>
            </w:r>
            <w:proofErr w:type="gramEnd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质量控制体系的发起者，如今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lastRenderedPageBreak/>
              <w:t>行业的诸多整机检测标准是</w:t>
            </w:r>
            <w:proofErr w:type="gramStart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源于大净的</w:t>
            </w:r>
            <w:proofErr w:type="gramEnd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检测体系。</w:t>
            </w: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 xml:space="preserve"> </w:t>
            </w:r>
          </w:p>
          <w:p w:rsidR="00F71D62" w:rsidRPr="00F71D62" w:rsidRDefault="00F71D62" w:rsidP="00F71D62">
            <w:pPr>
              <w:pStyle w:val="a7"/>
              <w:spacing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 xml:space="preserve">　　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1999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年，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DAKON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（大净）开拓中国市场，在深圳成立深圳市乐邦高科科技有限公司，并以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DAKON</w:t>
            </w: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（大净）品牌进行量产，对推动用水健康、低碳、环保、节能的事业不遗余力，致力让人类社会能够长享绿色健康用水生活。</w:t>
            </w:r>
            <w:proofErr w:type="gramStart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大净把</w:t>
            </w:r>
            <w:proofErr w:type="gramEnd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在国际市场积累的经验与领先的国际技术有效结合，为全球客户提供最优质的产品与服务。</w:t>
            </w: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 xml:space="preserve"> </w:t>
            </w:r>
          </w:p>
          <w:p w:rsidR="00D81A81" w:rsidRPr="00F71D62" w:rsidRDefault="00F71D62" w:rsidP="00F71D62">
            <w:pPr>
              <w:pStyle w:val="a7"/>
              <w:spacing w:line="270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 xml:space="preserve">　　在中国，</w:t>
            </w:r>
            <w:proofErr w:type="gramStart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大净侧重</w:t>
            </w:r>
            <w:proofErr w:type="gramEnd"/>
            <w:r w:rsidRPr="00F71D62">
              <w:rPr>
                <w:rFonts w:ascii="Times New Roman" w:eastAsia="楷体" w:hAnsi="Times New Roman" w:cs="Times New Roman" w:hint="eastAsia"/>
                <w:sz w:val="21"/>
                <w:szCs w:val="21"/>
              </w:rPr>
              <w:t>于中国国内未来水质研究和有效地解决方案，作为长期的战略方针，致力于中国国内健康用水与最为先进安全的净水技术应用相结合，努力保障中国国内不同区域的用水解决方案。并创新营销方式，中国第一家提出现代化企业管理理念，并打造“企业核心竞争力”的净水企业。立志以优质的净水产品和全心的服务，解决家庭、生活、办公等全方位的用水问题，崇尚引领原生态健康价值观</w:t>
            </w:r>
            <w:r>
              <w:rPr>
                <w:rFonts w:ascii="Times New Roman" w:eastAsia="楷体" w:hAnsi="Times New Roman" w:cs="Times New Roman" w:hint="eastAsia"/>
                <w:sz w:val="21"/>
                <w:szCs w:val="21"/>
              </w:rPr>
              <w:t xml:space="preserve"> </w:t>
            </w:r>
          </w:p>
        </w:tc>
      </w:tr>
      <w:tr w:rsidR="00D81A81" w:rsidRPr="008C30C8">
        <w:tc>
          <w:tcPr>
            <w:tcW w:w="754" w:type="dxa"/>
            <w:shd w:val="clear" w:color="auto" w:fill="auto"/>
          </w:tcPr>
          <w:p w:rsidR="00D81A81" w:rsidRPr="008C30C8" w:rsidRDefault="00C66DB8">
            <w:pPr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lastRenderedPageBreak/>
              <w:t>7</w:t>
            </w:r>
          </w:p>
        </w:tc>
        <w:tc>
          <w:tcPr>
            <w:tcW w:w="2984" w:type="dxa"/>
            <w:shd w:val="clear" w:color="auto" w:fill="auto"/>
          </w:tcPr>
          <w:p w:rsidR="00D81A81" w:rsidRPr="008C30C8" w:rsidRDefault="003B0851" w:rsidP="00F71D62">
            <w:pPr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HongKong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Ecoaqua</w:t>
            </w:r>
            <w:proofErr w:type="spellEnd"/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 xml:space="preserve"> Co., Limited</w:t>
            </w:r>
            <w:r w:rsidR="00F71D62">
              <w:rPr>
                <w:rFonts w:hint="eastAsia"/>
                <w:color w:val="666666"/>
                <w:szCs w:val="21"/>
              </w:rPr>
              <w:t xml:space="preserve"> </w:t>
            </w:r>
            <w:r w:rsidR="00F71D62">
              <w:rPr>
                <w:rFonts w:hint="eastAsia"/>
                <w:color w:val="666666"/>
                <w:szCs w:val="21"/>
              </w:rPr>
              <w:br/>
            </w:r>
            <w:r w:rsidR="00F71D62">
              <w:rPr>
                <w:rFonts w:hint="eastAsia"/>
                <w:color w:val="666666"/>
                <w:szCs w:val="21"/>
                <w:shd w:val="clear" w:color="auto" w:fill="FFFFFF"/>
              </w:rPr>
              <w:t xml:space="preserve">　　</w:t>
            </w:r>
            <w:r w:rsidR="00F71D62">
              <w:rPr>
                <w:rStyle w:val="apple-converted-space"/>
                <w:rFonts w:hint="eastAsia"/>
                <w:color w:val="666666"/>
                <w:szCs w:val="21"/>
                <w:shd w:val="clear" w:color="auto" w:fill="FFFFFF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A07ECC" w:rsidRPr="008C30C8" w:rsidRDefault="00C66DB8" w:rsidP="00A60571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Cs w:val="21"/>
              </w:rPr>
              <w:t>地址：</w:t>
            </w:r>
            <w:r w:rsidR="00A07ECC"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Hong Kong Rm 2105 JQD2732 Trend Centre</w:t>
            </w:r>
          </w:p>
          <w:p w:rsidR="00A07ECC" w:rsidRPr="008C30C8" w:rsidRDefault="00A07ECC" w:rsidP="00A60571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29-31 Cheng Lee St.</w:t>
            </w:r>
          </w:p>
          <w:p w:rsidR="00A07ECC" w:rsidRPr="008C30C8" w:rsidRDefault="00A07ECC" w:rsidP="00A60571">
            <w:pPr>
              <w:autoSpaceDE w:val="0"/>
              <w:autoSpaceDN w:val="0"/>
              <w:adjustRightInd w:val="0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kern w:val="0"/>
                <w:szCs w:val="21"/>
              </w:rPr>
              <w:t>Wan Chai, Hong Kong, CHINA, Area Code</w:t>
            </w:r>
          </w:p>
          <w:p w:rsidR="003B0851" w:rsidRPr="008C30C8" w:rsidRDefault="00A07ECC" w:rsidP="00A60571">
            <w:pPr>
              <w:pStyle w:val="a7"/>
              <w:spacing w:before="0" w:beforeAutospacing="0" w:after="0" w:afterAutospacing="0"/>
              <w:rPr>
                <w:rFonts w:ascii="Times New Roman" w:eastAsia="楷体" w:hAnsi="Times New Roman" w:cs="Times New Roman"/>
                <w:sz w:val="21"/>
                <w:szCs w:val="21"/>
                <w:shd w:val="clear" w:color="auto" w:fill="FFFFFF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</w:rPr>
              <w:t>852</w:t>
            </w:r>
          </w:p>
          <w:p w:rsidR="00D81A81" w:rsidRPr="008C30C8" w:rsidRDefault="00C66DB8">
            <w:pPr>
              <w:pStyle w:val="a7"/>
              <w:spacing w:before="0" w:beforeAutospacing="0" w:after="226" w:afterAutospacing="0" w:line="23" w:lineRule="atLeast"/>
              <w:rPr>
                <w:rFonts w:ascii="Times New Roman" w:eastAsia="楷体" w:hAnsi="Times New Roman" w:cs="Times New Roman"/>
                <w:sz w:val="21"/>
                <w:szCs w:val="21"/>
              </w:rPr>
            </w:pPr>
            <w:r w:rsidRPr="008C30C8">
              <w:rPr>
                <w:rFonts w:ascii="Times New Roman" w:eastAsia="楷体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D81A81" w:rsidRPr="008C30C8" w:rsidRDefault="00D81A81">
      <w:pPr>
        <w:rPr>
          <w:rFonts w:ascii="Times New Roman" w:eastAsia="楷体" w:hAnsi="Times New Roman" w:cs="Times New Roman"/>
          <w:color w:val="1F497D"/>
        </w:rPr>
      </w:pPr>
    </w:p>
    <w:p w:rsidR="00D81A81" w:rsidRPr="008C30C8" w:rsidRDefault="00C66DB8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szCs w:val="21"/>
        </w:rPr>
      </w:pPr>
      <w:r w:rsidRPr="008C30C8">
        <w:rPr>
          <w:rFonts w:ascii="Times New Roman" w:eastAsia="楷体" w:hAnsi="Times New Roman" w:cs="Times New Roman"/>
          <w:b/>
          <w:szCs w:val="21"/>
        </w:rPr>
        <w:t>三、原告的诉讼请求</w:t>
      </w:r>
    </w:p>
    <w:p w:rsidR="00D81A81" w:rsidRPr="008C30C8" w:rsidRDefault="00C66DB8">
      <w:pPr>
        <w:pStyle w:val="ae"/>
        <w:ind w:left="360" w:firstLine="0"/>
        <w:rPr>
          <w:rFonts w:eastAsia="楷体"/>
          <w:szCs w:val="21"/>
        </w:rPr>
      </w:pPr>
      <w:r w:rsidRPr="008C30C8">
        <w:rPr>
          <w:rFonts w:eastAsia="楷体"/>
          <w:szCs w:val="21"/>
        </w:rPr>
        <w:t>原告认为：被告的被调查产品侵犯了原告的</w:t>
      </w:r>
      <w:r w:rsidR="00DE4001">
        <w:rPr>
          <w:rFonts w:eastAsia="楷体"/>
          <w:szCs w:val="21"/>
        </w:rPr>
        <w:t>第</w:t>
      </w:r>
      <w:r w:rsidR="003B0851" w:rsidRPr="008C30C8">
        <w:rPr>
          <w:rFonts w:eastAsia="楷体"/>
          <w:szCs w:val="21"/>
        </w:rPr>
        <w:t>852</w:t>
      </w:r>
      <w:r w:rsidR="003B0851" w:rsidRPr="008C30C8">
        <w:rPr>
          <w:rFonts w:eastAsia="楷体"/>
          <w:szCs w:val="21"/>
        </w:rPr>
        <w:t>、</w:t>
      </w:r>
      <w:r w:rsidR="003B0851" w:rsidRPr="008C30C8">
        <w:rPr>
          <w:rFonts w:eastAsia="楷体"/>
          <w:szCs w:val="21"/>
        </w:rPr>
        <w:t>146</w:t>
      </w:r>
      <w:r w:rsidR="003B0851" w:rsidRPr="008C30C8">
        <w:rPr>
          <w:rFonts w:eastAsia="楷体"/>
          <w:szCs w:val="21"/>
        </w:rPr>
        <w:t>、</w:t>
      </w:r>
      <w:r w:rsidR="003B0851" w:rsidRPr="008C30C8">
        <w:rPr>
          <w:rFonts w:eastAsia="楷体"/>
          <w:szCs w:val="21"/>
        </w:rPr>
        <w:t>322</w:t>
      </w:r>
      <w:r w:rsidR="00DE4001">
        <w:rPr>
          <w:rFonts w:eastAsia="楷体"/>
          <w:szCs w:val="21"/>
        </w:rPr>
        <w:t>、</w:t>
      </w:r>
      <w:r w:rsidRPr="008C30C8">
        <w:rPr>
          <w:rFonts w:eastAsia="楷体"/>
          <w:szCs w:val="21"/>
        </w:rPr>
        <w:t>和</w:t>
      </w:r>
      <w:r w:rsidR="003B0851" w:rsidRPr="008C30C8">
        <w:rPr>
          <w:rFonts w:eastAsia="楷体"/>
          <w:szCs w:val="21"/>
        </w:rPr>
        <w:t>551</w:t>
      </w:r>
      <w:r w:rsidRPr="008C30C8">
        <w:rPr>
          <w:rFonts w:eastAsia="楷体"/>
          <w:szCs w:val="21"/>
        </w:rPr>
        <w:t>专利。</w:t>
      </w:r>
    </w:p>
    <w:p w:rsidR="00D81A81" w:rsidRPr="008C30C8" w:rsidRDefault="00D81A81">
      <w:pPr>
        <w:pStyle w:val="ae"/>
        <w:ind w:left="360" w:firstLine="0"/>
        <w:rPr>
          <w:rFonts w:eastAsia="楷体"/>
          <w:szCs w:val="21"/>
        </w:rPr>
      </w:pPr>
    </w:p>
    <w:p w:rsidR="00D81A81" w:rsidRPr="008C30C8" w:rsidRDefault="00C66DB8">
      <w:pPr>
        <w:pStyle w:val="ae"/>
        <w:ind w:left="360" w:firstLine="0"/>
        <w:rPr>
          <w:rFonts w:eastAsia="楷体"/>
          <w:szCs w:val="21"/>
        </w:rPr>
      </w:pPr>
      <w:r w:rsidRPr="008C30C8">
        <w:rPr>
          <w:rFonts w:eastAsia="楷体"/>
          <w:szCs w:val="21"/>
        </w:rPr>
        <w:t>原告请求：</w:t>
      </w:r>
    </w:p>
    <w:p w:rsidR="00D81A81" w:rsidRPr="008C30C8" w:rsidRDefault="00C66DB8">
      <w:pPr>
        <w:pStyle w:val="ae"/>
        <w:numPr>
          <w:ilvl w:val="0"/>
          <w:numId w:val="1"/>
        </w:numPr>
        <w:rPr>
          <w:rFonts w:eastAsia="楷体"/>
          <w:szCs w:val="21"/>
        </w:rPr>
      </w:pPr>
      <w:r w:rsidRPr="008C30C8">
        <w:rPr>
          <w:rFonts w:eastAsia="楷体"/>
          <w:szCs w:val="21"/>
        </w:rPr>
        <w:t>发出</w:t>
      </w:r>
      <w:r w:rsidR="00DE4001">
        <w:rPr>
          <w:rFonts w:eastAsia="楷体"/>
          <w:szCs w:val="21"/>
        </w:rPr>
        <w:t>永久性</w:t>
      </w:r>
      <w:r w:rsidRPr="008C30C8">
        <w:rPr>
          <w:rFonts w:eastAsia="楷体"/>
          <w:b/>
          <w:szCs w:val="21"/>
          <w:u w:val="single"/>
        </w:rPr>
        <w:t>普遍排除令</w:t>
      </w:r>
      <w:r w:rsidR="003B0851" w:rsidRPr="008C30C8">
        <w:rPr>
          <w:rFonts w:eastAsia="楷体"/>
          <w:b/>
          <w:szCs w:val="21"/>
          <w:u w:val="single"/>
        </w:rPr>
        <w:t>或者有限排除令</w:t>
      </w:r>
      <w:r w:rsidRPr="008C30C8">
        <w:rPr>
          <w:rFonts w:eastAsia="楷体"/>
          <w:szCs w:val="21"/>
        </w:rPr>
        <w:t>，禁止被告的产品进入美国；</w:t>
      </w:r>
    </w:p>
    <w:p w:rsidR="00D81A81" w:rsidRPr="008C30C8" w:rsidRDefault="00C66DB8" w:rsidP="00C66DB8">
      <w:pPr>
        <w:pStyle w:val="ae"/>
        <w:numPr>
          <w:ilvl w:val="0"/>
          <w:numId w:val="1"/>
        </w:numPr>
        <w:jc w:val="both"/>
        <w:rPr>
          <w:rFonts w:eastAsia="楷体"/>
          <w:szCs w:val="21"/>
        </w:rPr>
      </w:pPr>
      <w:r w:rsidRPr="008C30C8">
        <w:rPr>
          <w:rFonts w:eastAsia="楷体"/>
          <w:szCs w:val="21"/>
        </w:rPr>
        <w:t>发出永久性</w:t>
      </w:r>
      <w:r w:rsidRPr="008C30C8">
        <w:rPr>
          <w:rFonts w:eastAsia="楷体"/>
          <w:b/>
          <w:szCs w:val="21"/>
          <w:u w:val="single"/>
        </w:rPr>
        <w:t>禁止令</w:t>
      </w:r>
      <w:r w:rsidRPr="008C30C8">
        <w:rPr>
          <w:rFonts w:eastAsia="楷体"/>
          <w:szCs w:val="21"/>
        </w:rPr>
        <w:t>。</w:t>
      </w:r>
    </w:p>
    <w:p w:rsidR="00D81A81" w:rsidRPr="008C30C8" w:rsidRDefault="00D81A81">
      <w:pPr>
        <w:rPr>
          <w:rFonts w:ascii="Times New Roman" w:eastAsia="楷体" w:hAnsi="Times New Roman" w:cs="Times New Roman"/>
          <w:szCs w:val="21"/>
        </w:rPr>
      </w:pPr>
    </w:p>
    <w:sectPr w:rsidR="00D81A81" w:rsidRPr="008C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A6" w:rsidRDefault="009D1BA6" w:rsidP="00C23595">
      <w:r>
        <w:separator/>
      </w:r>
    </w:p>
  </w:endnote>
  <w:endnote w:type="continuationSeparator" w:id="0">
    <w:p w:rsidR="009D1BA6" w:rsidRDefault="009D1BA6" w:rsidP="00C2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A6" w:rsidRDefault="009D1BA6" w:rsidP="00C23595">
      <w:r>
        <w:separator/>
      </w:r>
    </w:p>
  </w:footnote>
  <w:footnote w:type="continuationSeparator" w:id="0">
    <w:p w:rsidR="009D1BA6" w:rsidRDefault="009D1BA6" w:rsidP="00C2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2D55"/>
    <w:multiLevelType w:val="multilevel"/>
    <w:tmpl w:val="709B2D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1D"/>
    <w:rsid w:val="000049B9"/>
    <w:rsid w:val="000057F2"/>
    <w:rsid w:val="0001432E"/>
    <w:rsid w:val="00014B28"/>
    <w:rsid w:val="00016CA3"/>
    <w:rsid w:val="000301A5"/>
    <w:rsid w:val="0003539F"/>
    <w:rsid w:val="00037ADD"/>
    <w:rsid w:val="000432DB"/>
    <w:rsid w:val="00061A88"/>
    <w:rsid w:val="00064862"/>
    <w:rsid w:val="00065440"/>
    <w:rsid w:val="00071A8E"/>
    <w:rsid w:val="00077340"/>
    <w:rsid w:val="00077C12"/>
    <w:rsid w:val="00080C25"/>
    <w:rsid w:val="000826A3"/>
    <w:rsid w:val="0008544F"/>
    <w:rsid w:val="000855DB"/>
    <w:rsid w:val="00094B7A"/>
    <w:rsid w:val="00094CA2"/>
    <w:rsid w:val="0009599E"/>
    <w:rsid w:val="000A3F6D"/>
    <w:rsid w:val="000A6759"/>
    <w:rsid w:val="000A7FAF"/>
    <w:rsid w:val="000B2C26"/>
    <w:rsid w:val="000B740E"/>
    <w:rsid w:val="000B7E56"/>
    <w:rsid w:val="000C3F71"/>
    <w:rsid w:val="000F41FC"/>
    <w:rsid w:val="000F6D9E"/>
    <w:rsid w:val="000F7347"/>
    <w:rsid w:val="00103F32"/>
    <w:rsid w:val="00103F7D"/>
    <w:rsid w:val="00105B70"/>
    <w:rsid w:val="00110479"/>
    <w:rsid w:val="001142B3"/>
    <w:rsid w:val="00121193"/>
    <w:rsid w:val="00121249"/>
    <w:rsid w:val="00131A87"/>
    <w:rsid w:val="001352C4"/>
    <w:rsid w:val="0014606A"/>
    <w:rsid w:val="00161845"/>
    <w:rsid w:val="00165971"/>
    <w:rsid w:val="0017077D"/>
    <w:rsid w:val="001725D8"/>
    <w:rsid w:val="00173A7B"/>
    <w:rsid w:val="001765E1"/>
    <w:rsid w:val="0018034E"/>
    <w:rsid w:val="00196D6C"/>
    <w:rsid w:val="001A3E39"/>
    <w:rsid w:val="001A4609"/>
    <w:rsid w:val="001A783D"/>
    <w:rsid w:val="001B19EA"/>
    <w:rsid w:val="001B65E4"/>
    <w:rsid w:val="001B699E"/>
    <w:rsid w:val="001C31E3"/>
    <w:rsid w:val="001C5388"/>
    <w:rsid w:val="001C7A87"/>
    <w:rsid w:val="001D4AC8"/>
    <w:rsid w:val="001E3FD1"/>
    <w:rsid w:val="00202C4F"/>
    <w:rsid w:val="00203F21"/>
    <w:rsid w:val="00215487"/>
    <w:rsid w:val="00223D96"/>
    <w:rsid w:val="00224E0B"/>
    <w:rsid w:val="00226717"/>
    <w:rsid w:val="00231092"/>
    <w:rsid w:val="00231E05"/>
    <w:rsid w:val="00243689"/>
    <w:rsid w:val="00246DB6"/>
    <w:rsid w:val="00262904"/>
    <w:rsid w:val="00265CD8"/>
    <w:rsid w:val="002663A3"/>
    <w:rsid w:val="0027544D"/>
    <w:rsid w:val="0028126A"/>
    <w:rsid w:val="00282A98"/>
    <w:rsid w:val="00295E7B"/>
    <w:rsid w:val="002A6770"/>
    <w:rsid w:val="002C1288"/>
    <w:rsid w:val="002C1E89"/>
    <w:rsid w:val="002C294A"/>
    <w:rsid w:val="002C35AC"/>
    <w:rsid w:val="002C3731"/>
    <w:rsid w:val="002C59D2"/>
    <w:rsid w:val="002C760F"/>
    <w:rsid w:val="002E0A1C"/>
    <w:rsid w:val="002E52D8"/>
    <w:rsid w:val="002E5CA8"/>
    <w:rsid w:val="00305A86"/>
    <w:rsid w:val="00307252"/>
    <w:rsid w:val="00313BFE"/>
    <w:rsid w:val="00314FD5"/>
    <w:rsid w:val="00317901"/>
    <w:rsid w:val="00330A5B"/>
    <w:rsid w:val="00332904"/>
    <w:rsid w:val="003343AD"/>
    <w:rsid w:val="003412AA"/>
    <w:rsid w:val="00353DD1"/>
    <w:rsid w:val="00361A84"/>
    <w:rsid w:val="00376B39"/>
    <w:rsid w:val="003818D0"/>
    <w:rsid w:val="00381C29"/>
    <w:rsid w:val="003920CB"/>
    <w:rsid w:val="003979BB"/>
    <w:rsid w:val="00397A08"/>
    <w:rsid w:val="003B0851"/>
    <w:rsid w:val="003B16E3"/>
    <w:rsid w:val="003B3D44"/>
    <w:rsid w:val="003B4305"/>
    <w:rsid w:val="003B7434"/>
    <w:rsid w:val="003C20C1"/>
    <w:rsid w:val="003C6441"/>
    <w:rsid w:val="003C6688"/>
    <w:rsid w:val="003D0DE0"/>
    <w:rsid w:val="003D39F9"/>
    <w:rsid w:val="003D44CB"/>
    <w:rsid w:val="003E0163"/>
    <w:rsid w:val="003F3864"/>
    <w:rsid w:val="00400EF4"/>
    <w:rsid w:val="00417478"/>
    <w:rsid w:val="00417C7F"/>
    <w:rsid w:val="0042717C"/>
    <w:rsid w:val="004405A7"/>
    <w:rsid w:val="00441E22"/>
    <w:rsid w:val="00442B77"/>
    <w:rsid w:val="004455EB"/>
    <w:rsid w:val="00446B17"/>
    <w:rsid w:val="004501DF"/>
    <w:rsid w:val="00451878"/>
    <w:rsid w:val="00454F24"/>
    <w:rsid w:val="0046315A"/>
    <w:rsid w:val="00466336"/>
    <w:rsid w:val="00466FE4"/>
    <w:rsid w:val="00470111"/>
    <w:rsid w:val="00475635"/>
    <w:rsid w:val="00476A37"/>
    <w:rsid w:val="0048065B"/>
    <w:rsid w:val="0048126E"/>
    <w:rsid w:val="00483463"/>
    <w:rsid w:val="0048455E"/>
    <w:rsid w:val="00485428"/>
    <w:rsid w:val="00486468"/>
    <w:rsid w:val="00487845"/>
    <w:rsid w:val="004912E5"/>
    <w:rsid w:val="004922E3"/>
    <w:rsid w:val="00493CFB"/>
    <w:rsid w:val="004975A5"/>
    <w:rsid w:val="004A7232"/>
    <w:rsid w:val="004B16DB"/>
    <w:rsid w:val="004B34A7"/>
    <w:rsid w:val="004B3B0B"/>
    <w:rsid w:val="004B416F"/>
    <w:rsid w:val="004C1B98"/>
    <w:rsid w:val="004C2081"/>
    <w:rsid w:val="004C7AE5"/>
    <w:rsid w:val="004D361E"/>
    <w:rsid w:val="004D5ECA"/>
    <w:rsid w:val="004E0FA7"/>
    <w:rsid w:val="004E21A8"/>
    <w:rsid w:val="004E3EF3"/>
    <w:rsid w:val="004E6662"/>
    <w:rsid w:val="004F01FE"/>
    <w:rsid w:val="004F3C7D"/>
    <w:rsid w:val="004F468B"/>
    <w:rsid w:val="005041B6"/>
    <w:rsid w:val="00510DB8"/>
    <w:rsid w:val="005118F8"/>
    <w:rsid w:val="005158BF"/>
    <w:rsid w:val="005167E2"/>
    <w:rsid w:val="0052070E"/>
    <w:rsid w:val="00533882"/>
    <w:rsid w:val="00536469"/>
    <w:rsid w:val="0053797B"/>
    <w:rsid w:val="005404D6"/>
    <w:rsid w:val="00541783"/>
    <w:rsid w:val="00541CFE"/>
    <w:rsid w:val="00552A91"/>
    <w:rsid w:val="005537B0"/>
    <w:rsid w:val="00555402"/>
    <w:rsid w:val="005607BC"/>
    <w:rsid w:val="005635AF"/>
    <w:rsid w:val="00564468"/>
    <w:rsid w:val="0056477A"/>
    <w:rsid w:val="00564A0C"/>
    <w:rsid w:val="005704CD"/>
    <w:rsid w:val="00570DF5"/>
    <w:rsid w:val="005828F8"/>
    <w:rsid w:val="00583370"/>
    <w:rsid w:val="00584356"/>
    <w:rsid w:val="00586E67"/>
    <w:rsid w:val="0058708A"/>
    <w:rsid w:val="00594E17"/>
    <w:rsid w:val="005A0AAA"/>
    <w:rsid w:val="005A67E5"/>
    <w:rsid w:val="005B344F"/>
    <w:rsid w:val="005B521E"/>
    <w:rsid w:val="005B7251"/>
    <w:rsid w:val="005D407A"/>
    <w:rsid w:val="005D69C4"/>
    <w:rsid w:val="005E73B2"/>
    <w:rsid w:val="005F61BF"/>
    <w:rsid w:val="005F741D"/>
    <w:rsid w:val="006007F8"/>
    <w:rsid w:val="00606B5B"/>
    <w:rsid w:val="00607BA3"/>
    <w:rsid w:val="006116C9"/>
    <w:rsid w:val="00624DA4"/>
    <w:rsid w:val="00630D5D"/>
    <w:rsid w:val="00634627"/>
    <w:rsid w:val="006366C3"/>
    <w:rsid w:val="006374FC"/>
    <w:rsid w:val="00642067"/>
    <w:rsid w:val="00642C00"/>
    <w:rsid w:val="006530BC"/>
    <w:rsid w:val="00662AE6"/>
    <w:rsid w:val="00663DB5"/>
    <w:rsid w:val="00667C85"/>
    <w:rsid w:val="00675A96"/>
    <w:rsid w:val="0067774C"/>
    <w:rsid w:val="006847E5"/>
    <w:rsid w:val="00692508"/>
    <w:rsid w:val="00697BF7"/>
    <w:rsid w:val="006B376F"/>
    <w:rsid w:val="006B56EC"/>
    <w:rsid w:val="006C33E6"/>
    <w:rsid w:val="006C564D"/>
    <w:rsid w:val="006D2413"/>
    <w:rsid w:val="006D30A1"/>
    <w:rsid w:val="006D44B4"/>
    <w:rsid w:val="006D5DCC"/>
    <w:rsid w:val="006D6132"/>
    <w:rsid w:val="006E237F"/>
    <w:rsid w:val="006E32A8"/>
    <w:rsid w:val="006F0CE0"/>
    <w:rsid w:val="006F4C8D"/>
    <w:rsid w:val="006F6947"/>
    <w:rsid w:val="007008ED"/>
    <w:rsid w:val="007049B0"/>
    <w:rsid w:val="00715866"/>
    <w:rsid w:val="00725308"/>
    <w:rsid w:val="00726B03"/>
    <w:rsid w:val="00731944"/>
    <w:rsid w:val="00731DD1"/>
    <w:rsid w:val="00733DA1"/>
    <w:rsid w:val="007362F0"/>
    <w:rsid w:val="00736A3A"/>
    <w:rsid w:val="0073742D"/>
    <w:rsid w:val="00742B42"/>
    <w:rsid w:val="007445EB"/>
    <w:rsid w:val="00745F4A"/>
    <w:rsid w:val="00746BDE"/>
    <w:rsid w:val="007518FC"/>
    <w:rsid w:val="007577AC"/>
    <w:rsid w:val="00757B9A"/>
    <w:rsid w:val="00764657"/>
    <w:rsid w:val="0076637A"/>
    <w:rsid w:val="00767B39"/>
    <w:rsid w:val="00782973"/>
    <w:rsid w:val="00790E8E"/>
    <w:rsid w:val="00796A2C"/>
    <w:rsid w:val="007C18E5"/>
    <w:rsid w:val="007C2A2E"/>
    <w:rsid w:val="007C3652"/>
    <w:rsid w:val="007C6C3F"/>
    <w:rsid w:val="007D0765"/>
    <w:rsid w:val="007D42A6"/>
    <w:rsid w:val="007E003B"/>
    <w:rsid w:val="007E0A56"/>
    <w:rsid w:val="007E6026"/>
    <w:rsid w:val="007F4FB5"/>
    <w:rsid w:val="007F5D3F"/>
    <w:rsid w:val="007F64F8"/>
    <w:rsid w:val="007F6FD9"/>
    <w:rsid w:val="0080482C"/>
    <w:rsid w:val="008059E2"/>
    <w:rsid w:val="008065A3"/>
    <w:rsid w:val="0081049C"/>
    <w:rsid w:val="00812A79"/>
    <w:rsid w:val="00816246"/>
    <w:rsid w:val="00817336"/>
    <w:rsid w:val="00817613"/>
    <w:rsid w:val="00822904"/>
    <w:rsid w:val="008229D5"/>
    <w:rsid w:val="00822DE6"/>
    <w:rsid w:val="00824C38"/>
    <w:rsid w:val="00835CC4"/>
    <w:rsid w:val="008464B7"/>
    <w:rsid w:val="0085411F"/>
    <w:rsid w:val="0085674D"/>
    <w:rsid w:val="00857C27"/>
    <w:rsid w:val="008605C5"/>
    <w:rsid w:val="00860789"/>
    <w:rsid w:val="00864EE7"/>
    <w:rsid w:val="008676FE"/>
    <w:rsid w:val="00871C6B"/>
    <w:rsid w:val="00881A30"/>
    <w:rsid w:val="00885F7B"/>
    <w:rsid w:val="0088669E"/>
    <w:rsid w:val="00886B53"/>
    <w:rsid w:val="00892EFB"/>
    <w:rsid w:val="00894112"/>
    <w:rsid w:val="00894423"/>
    <w:rsid w:val="00894798"/>
    <w:rsid w:val="00897533"/>
    <w:rsid w:val="008A39A2"/>
    <w:rsid w:val="008B4B55"/>
    <w:rsid w:val="008B6D9D"/>
    <w:rsid w:val="008C0C51"/>
    <w:rsid w:val="008C30C8"/>
    <w:rsid w:val="008D453C"/>
    <w:rsid w:val="008D4BDE"/>
    <w:rsid w:val="008E1753"/>
    <w:rsid w:val="008E7587"/>
    <w:rsid w:val="008F6F2A"/>
    <w:rsid w:val="00900E48"/>
    <w:rsid w:val="0091107F"/>
    <w:rsid w:val="00913719"/>
    <w:rsid w:val="00913E02"/>
    <w:rsid w:val="00920723"/>
    <w:rsid w:val="009369FC"/>
    <w:rsid w:val="009509F8"/>
    <w:rsid w:val="00951A33"/>
    <w:rsid w:val="009536DA"/>
    <w:rsid w:val="00966969"/>
    <w:rsid w:val="0097227A"/>
    <w:rsid w:val="009750AB"/>
    <w:rsid w:val="00987B89"/>
    <w:rsid w:val="009910DB"/>
    <w:rsid w:val="00994B99"/>
    <w:rsid w:val="009972FD"/>
    <w:rsid w:val="00997A16"/>
    <w:rsid w:val="009A3798"/>
    <w:rsid w:val="009A6B19"/>
    <w:rsid w:val="009B66FF"/>
    <w:rsid w:val="009B7C5B"/>
    <w:rsid w:val="009C08D9"/>
    <w:rsid w:val="009C5DAA"/>
    <w:rsid w:val="009D1BA6"/>
    <w:rsid w:val="009E152B"/>
    <w:rsid w:val="009E4708"/>
    <w:rsid w:val="009F2682"/>
    <w:rsid w:val="009F5046"/>
    <w:rsid w:val="00A00D7D"/>
    <w:rsid w:val="00A03C70"/>
    <w:rsid w:val="00A06CC2"/>
    <w:rsid w:val="00A07ECC"/>
    <w:rsid w:val="00A1585E"/>
    <w:rsid w:val="00A23517"/>
    <w:rsid w:val="00A30101"/>
    <w:rsid w:val="00A30404"/>
    <w:rsid w:val="00A4717F"/>
    <w:rsid w:val="00A53120"/>
    <w:rsid w:val="00A6019A"/>
    <w:rsid w:val="00A60571"/>
    <w:rsid w:val="00A710DC"/>
    <w:rsid w:val="00A7790E"/>
    <w:rsid w:val="00A84E54"/>
    <w:rsid w:val="00A924AB"/>
    <w:rsid w:val="00A9483A"/>
    <w:rsid w:val="00AA06A0"/>
    <w:rsid w:val="00AA0FAE"/>
    <w:rsid w:val="00AA116B"/>
    <w:rsid w:val="00AA11E1"/>
    <w:rsid w:val="00AA170A"/>
    <w:rsid w:val="00AA21D0"/>
    <w:rsid w:val="00AA2843"/>
    <w:rsid w:val="00AA76B1"/>
    <w:rsid w:val="00AA7982"/>
    <w:rsid w:val="00AB48A1"/>
    <w:rsid w:val="00AB5231"/>
    <w:rsid w:val="00AB6FBA"/>
    <w:rsid w:val="00AC0673"/>
    <w:rsid w:val="00AC68A1"/>
    <w:rsid w:val="00AC6F5E"/>
    <w:rsid w:val="00AD5DF4"/>
    <w:rsid w:val="00AE71AB"/>
    <w:rsid w:val="00AF01F6"/>
    <w:rsid w:val="00B325B9"/>
    <w:rsid w:val="00B34784"/>
    <w:rsid w:val="00B35538"/>
    <w:rsid w:val="00B37286"/>
    <w:rsid w:val="00B47238"/>
    <w:rsid w:val="00B533DB"/>
    <w:rsid w:val="00B5414C"/>
    <w:rsid w:val="00B60FFB"/>
    <w:rsid w:val="00B61A96"/>
    <w:rsid w:val="00B70644"/>
    <w:rsid w:val="00B72E93"/>
    <w:rsid w:val="00B72F95"/>
    <w:rsid w:val="00B7319E"/>
    <w:rsid w:val="00B7515B"/>
    <w:rsid w:val="00B80684"/>
    <w:rsid w:val="00B8276D"/>
    <w:rsid w:val="00B84F6C"/>
    <w:rsid w:val="00B9180A"/>
    <w:rsid w:val="00BA6291"/>
    <w:rsid w:val="00BA684F"/>
    <w:rsid w:val="00BB3937"/>
    <w:rsid w:val="00BB59C4"/>
    <w:rsid w:val="00BB73BF"/>
    <w:rsid w:val="00BB7D8A"/>
    <w:rsid w:val="00BE3A04"/>
    <w:rsid w:val="00BE7874"/>
    <w:rsid w:val="00C03452"/>
    <w:rsid w:val="00C03732"/>
    <w:rsid w:val="00C20E6A"/>
    <w:rsid w:val="00C23595"/>
    <w:rsid w:val="00C2737D"/>
    <w:rsid w:val="00C302CB"/>
    <w:rsid w:val="00C31D27"/>
    <w:rsid w:val="00C3721F"/>
    <w:rsid w:val="00C414CF"/>
    <w:rsid w:val="00C43E1F"/>
    <w:rsid w:val="00C441A6"/>
    <w:rsid w:val="00C5049D"/>
    <w:rsid w:val="00C542E7"/>
    <w:rsid w:val="00C556D8"/>
    <w:rsid w:val="00C609EC"/>
    <w:rsid w:val="00C66920"/>
    <w:rsid w:val="00C66DB8"/>
    <w:rsid w:val="00C821F6"/>
    <w:rsid w:val="00C950A4"/>
    <w:rsid w:val="00C956DC"/>
    <w:rsid w:val="00CA2BF6"/>
    <w:rsid w:val="00CB3257"/>
    <w:rsid w:val="00CB5229"/>
    <w:rsid w:val="00CC1840"/>
    <w:rsid w:val="00CC31AC"/>
    <w:rsid w:val="00CC6508"/>
    <w:rsid w:val="00CD1548"/>
    <w:rsid w:val="00CD5C49"/>
    <w:rsid w:val="00CE004C"/>
    <w:rsid w:val="00CE4671"/>
    <w:rsid w:val="00CE47E7"/>
    <w:rsid w:val="00CF15F1"/>
    <w:rsid w:val="00D02F42"/>
    <w:rsid w:val="00D11BBA"/>
    <w:rsid w:val="00D13B9C"/>
    <w:rsid w:val="00D1719C"/>
    <w:rsid w:val="00D23AE7"/>
    <w:rsid w:val="00D25CAD"/>
    <w:rsid w:val="00D30563"/>
    <w:rsid w:val="00D332B1"/>
    <w:rsid w:val="00D41C0B"/>
    <w:rsid w:val="00D4256D"/>
    <w:rsid w:val="00D45358"/>
    <w:rsid w:val="00D45825"/>
    <w:rsid w:val="00D512EE"/>
    <w:rsid w:val="00D54924"/>
    <w:rsid w:val="00D6393F"/>
    <w:rsid w:val="00D66A3D"/>
    <w:rsid w:val="00D6738C"/>
    <w:rsid w:val="00D71101"/>
    <w:rsid w:val="00D776C3"/>
    <w:rsid w:val="00D812CC"/>
    <w:rsid w:val="00D81A81"/>
    <w:rsid w:val="00D81BB2"/>
    <w:rsid w:val="00DB159D"/>
    <w:rsid w:val="00DB1731"/>
    <w:rsid w:val="00DB244E"/>
    <w:rsid w:val="00DB2A93"/>
    <w:rsid w:val="00DB2FFC"/>
    <w:rsid w:val="00DC2B1F"/>
    <w:rsid w:val="00DC509B"/>
    <w:rsid w:val="00DC7B07"/>
    <w:rsid w:val="00DD0913"/>
    <w:rsid w:val="00DD1990"/>
    <w:rsid w:val="00DD25DE"/>
    <w:rsid w:val="00DE4001"/>
    <w:rsid w:val="00DE6442"/>
    <w:rsid w:val="00DF7EA4"/>
    <w:rsid w:val="00E0392F"/>
    <w:rsid w:val="00E1377C"/>
    <w:rsid w:val="00E17391"/>
    <w:rsid w:val="00E219A0"/>
    <w:rsid w:val="00E235BB"/>
    <w:rsid w:val="00E26616"/>
    <w:rsid w:val="00E3418B"/>
    <w:rsid w:val="00E465E1"/>
    <w:rsid w:val="00E5680B"/>
    <w:rsid w:val="00E60A83"/>
    <w:rsid w:val="00E65986"/>
    <w:rsid w:val="00E71353"/>
    <w:rsid w:val="00E873C3"/>
    <w:rsid w:val="00E87DBA"/>
    <w:rsid w:val="00E95D7C"/>
    <w:rsid w:val="00E96774"/>
    <w:rsid w:val="00EA3C5B"/>
    <w:rsid w:val="00EB04A7"/>
    <w:rsid w:val="00EB38E1"/>
    <w:rsid w:val="00EB65BD"/>
    <w:rsid w:val="00EB6AA3"/>
    <w:rsid w:val="00EC0F2C"/>
    <w:rsid w:val="00ED3BF5"/>
    <w:rsid w:val="00EF345A"/>
    <w:rsid w:val="00EF370D"/>
    <w:rsid w:val="00EF7A70"/>
    <w:rsid w:val="00F02E15"/>
    <w:rsid w:val="00F02F09"/>
    <w:rsid w:val="00F1010F"/>
    <w:rsid w:val="00F16787"/>
    <w:rsid w:val="00F26DF7"/>
    <w:rsid w:val="00F27312"/>
    <w:rsid w:val="00F3106C"/>
    <w:rsid w:val="00F36AEE"/>
    <w:rsid w:val="00F548DF"/>
    <w:rsid w:val="00F71D62"/>
    <w:rsid w:val="00F76113"/>
    <w:rsid w:val="00F87E68"/>
    <w:rsid w:val="00F9673A"/>
    <w:rsid w:val="00F97E7E"/>
    <w:rsid w:val="00FA065A"/>
    <w:rsid w:val="00FA0C04"/>
    <w:rsid w:val="00FC7CCE"/>
    <w:rsid w:val="00FD46D3"/>
    <w:rsid w:val="00FE21B1"/>
    <w:rsid w:val="00FF2F40"/>
    <w:rsid w:val="00FF49E2"/>
    <w:rsid w:val="00FF5FED"/>
    <w:rsid w:val="00FF6F40"/>
    <w:rsid w:val="00FF7CFB"/>
    <w:rsid w:val="035B1857"/>
    <w:rsid w:val="0AC8421B"/>
    <w:rsid w:val="0BBA5389"/>
    <w:rsid w:val="10223A33"/>
    <w:rsid w:val="244352E6"/>
    <w:rsid w:val="436A0983"/>
    <w:rsid w:val="4BB47B1F"/>
    <w:rsid w:val="59CC161A"/>
    <w:rsid w:val="5CB21FC6"/>
    <w:rsid w:val="5FA423BE"/>
    <w:rsid w:val="60BD1540"/>
    <w:rsid w:val="672B02D0"/>
    <w:rsid w:val="678E62DA"/>
    <w:rsid w:val="709614A0"/>
    <w:rsid w:val="7711766A"/>
    <w:rsid w:val="7A0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Typewriter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</w:style>
  <w:style w:type="character" w:styleId="HTML0">
    <w:name w:val="HTML Definition"/>
    <w:basedOn w:val="a0"/>
    <w:uiPriority w:val="99"/>
    <w:semiHidden/>
    <w:unhideWhenUsed/>
  </w:style>
  <w:style w:type="character" w:styleId="HTML1">
    <w:name w:val="HTML Typewriter"/>
    <w:basedOn w:val="a0"/>
    <w:uiPriority w:val="99"/>
    <w:semiHidden/>
    <w:unhideWhenUsed/>
    <w:qFormat/>
    <w:rPr>
      <w:rFonts w:ascii="Courier New" w:hAnsi="Courier New" w:cs="Courier New" w:hint="default"/>
      <w:sz w:val="21"/>
      <w:szCs w:val="21"/>
    </w:rPr>
  </w:style>
  <w:style w:type="character" w:styleId="HTML2">
    <w:name w:val="HTML Acronym"/>
    <w:basedOn w:val="a0"/>
    <w:uiPriority w:val="99"/>
    <w:semiHidden/>
    <w:unhideWhenUsed/>
  </w:style>
  <w:style w:type="character" w:styleId="HTML3">
    <w:name w:val="HTML Variable"/>
    <w:basedOn w:val="a0"/>
    <w:uiPriority w:val="99"/>
    <w:semiHidden/>
    <w:unhideWhenUsed/>
    <w:rPr>
      <w:rFonts w:ascii="Courier New" w:hAnsi="Courier New" w:cs="Courier New"/>
      <w:i/>
      <w:sz w:val="21"/>
      <w:szCs w:val="21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HTML4">
    <w:name w:val="HTML Code"/>
    <w:basedOn w:val="a0"/>
    <w:uiPriority w:val="99"/>
    <w:semiHidden/>
    <w:unhideWhenUsed/>
    <w:rPr>
      <w:rFonts w:ascii="Courier New" w:hAnsi="Courier New" w:cs="Courier New" w:hint="default"/>
      <w:sz w:val="21"/>
      <w:szCs w:val="21"/>
    </w:rPr>
  </w:style>
  <w:style w:type="character" w:styleId="HTML5">
    <w:name w:val="HTML Cite"/>
    <w:basedOn w:val="a0"/>
    <w:uiPriority w:val="99"/>
    <w:semiHidden/>
    <w:unhideWhenUsed/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character" w:styleId="HTML6">
    <w:name w:val="HTML Keyboard"/>
    <w:basedOn w:val="a0"/>
    <w:uiPriority w:val="99"/>
    <w:semiHidden/>
    <w:unhideWhenUsed/>
    <w:rPr>
      <w:rFonts w:ascii="Courier New" w:hAnsi="Courier New" w:cs="Courier New" w:hint="default"/>
      <w:sz w:val="21"/>
      <w:szCs w:val="21"/>
    </w:rPr>
  </w:style>
  <w:style w:type="character" w:styleId="HTML7">
    <w:name w:val="HTML Sample"/>
    <w:basedOn w:val="a0"/>
    <w:uiPriority w:val="99"/>
    <w:semiHidden/>
    <w:unhideWhenUsed/>
    <w:rPr>
      <w:rFonts w:ascii="Courier New" w:hAnsi="Courier New" w:cs="Courier New" w:hint="default"/>
      <w:sz w:val="21"/>
      <w:szCs w:val="21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title6">
    <w:name w:val="title6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baec5a81-e4d6-4674-97f3-e9220f0136c1">
    <w:name w:val="baec5a81-e4d6-4674-97f3-e9220f0136c1"/>
    <w:basedOn w:val="a0"/>
  </w:style>
  <w:style w:type="character" w:customStyle="1" w:styleId="labellist1">
    <w:name w:val="label_list1"/>
    <w:basedOn w:val="a0"/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</w:style>
  <w:style w:type="paragraph" w:customStyle="1" w:styleId="listitemaddress">
    <w:name w:val="list_item_addres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iaddress">
    <w:name w:val="poi_addres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align-right">
    <w:name w:val="align-right"/>
    <w:basedOn w:val="a0"/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脚注文本 Char"/>
    <w:basedOn w:val="a0"/>
    <w:link w:val="a6"/>
    <w:uiPriority w:val="99"/>
    <w:semiHidden/>
    <w:rPr>
      <w:sz w:val="18"/>
      <w:szCs w:val="18"/>
    </w:rPr>
  </w:style>
  <w:style w:type="character" w:customStyle="1" w:styleId="summary">
    <w:name w:val="summary"/>
    <w:basedOn w:val="a0"/>
    <w:rPr>
      <w:color w:val="999999"/>
      <w:sz w:val="18"/>
      <w:szCs w:val="18"/>
    </w:rPr>
  </w:style>
  <w:style w:type="character" w:customStyle="1" w:styleId="2nav">
    <w:name w:val="2nav"/>
    <w:basedOn w:val="a0"/>
    <w:rPr>
      <w:rFonts w:ascii="Arial" w:hAnsi="Arial" w:cs="Arial"/>
      <w:color w:val="FEFFE0"/>
      <w:spacing w:val="0"/>
      <w:sz w:val="15"/>
      <w:szCs w:val="15"/>
      <w:u w:val="none"/>
    </w:rPr>
  </w:style>
  <w:style w:type="character" w:customStyle="1" w:styleId="date-display-start">
    <w:name w:val="date-display-start"/>
    <w:basedOn w:val="a0"/>
    <w:rPr>
      <w:b/>
    </w:rPr>
  </w:style>
  <w:style w:type="character" w:customStyle="1" w:styleId="month">
    <w:name w:val="month"/>
    <w:basedOn w:val="a0"/>
    <w:rPr>
      <w:caps/>
      <w:color w:val="FFFFFF"/>
      <w:sz w:val="18"/>
      <w:szCs w:val="18"/>
      <w:shd w:val="clear" w:color="auto" w:fill="B5BEBE"/>
    </w:rPr>
  </w:style>
  <w:style w:type="character" w:customStyle="1" w:styleId="year">
    <w:name w:val="year"/>
    <w:basedOn w:val="a0"/>
    <w:rPr>
      <w:sz w:val="18"/>
      <w:szCs w:val="18"/>
    </w:rPr>
  </w:style>
  <w:style w:type="character" w:customStyle="1" w:styleId="day">
    <w:name w:val="day"/>
    <w:basedOn w:val="a0"/>
    <w:rPr>
      <w:b/>
      <w:sz w:val="42"/>
      <w:szCs w:val="42"/>
    </w:rPr>
  </w:style>
  <w:style w:type="character" w:customStyle="1" w:styleId="date-display-end">
    <w:name w:val="date-display-end"/>
    <w:basedOn w:val="a0"/>
    <w:rPr>
      <w:b/>
    </w:rPr>
  </w:style>
  <w:style w:type="character" w:customStyle="1" w:styleId="date-display-single">
    <w:name w:val="date-display-single"/>
    <w:basedOn w:val="a0"/>
    <w:rPr>
      <w:b/>
    </w:rPr>
  </w:style>
  <w:style w:type="character" w:customStyle="1" w:styleId="date-display-single1">
    <w:name w:val="date-display-single1"/>
    <w:basedOn w:val="a0"/>
    <w:rPr>
      <w:color w:val="FFFFFF"/>
    </w:rPr>
  </w:style>
  <w:style w:type="character" w:customStyle="1" w:styleId="date-display-separator">
    <w:name w:val="date-display-separator"/>
    <w:basedOn w:val="a0"/>
    <w:rPr>
      <w:b/>
    </w:rPr>
  </w:style>
  <w:style w:type="character" w:customStyle="1" w:styleId="required">
    <w:name w:val="required"/>
    <w:basedOn w:val="a0"/>
    <w:qFormat/>
    <w:rPr>
      <w:b/>
      <w:color w:val="AA0000"/>
      <w:sz w:val="31"/>
      <w:szCs w:val="31"/>
    </w:rPr>
  </w:style>
  <w:style w:type="character" w:customStyle="1" w:styleId="field-label6">
    <w:name w:val="field-label6"/>
    <w:basedOn w:val="a0"/>
  </w:style>
  <w:style w:type="character" w:customStyle="1" w:styleId="file">
    <w:name w:val="file"/>
    <w:basedOn w:val="a0"/>
  </w:style>
  <w:style w:type="character" w:customStyle="1" w:styleId="file1">
    <w:name w:val="file1"/>
    <w:basedOn w:val="a0"/>
    <w:qFormat/>
  </w:style>
  <w:style w:type="character" w:customStyle="1" w:styleId="field-label">
    <w:name w:val="field-label"/>
    <w:basedOn w:val="a0"/>
    <w:qFormat/>
    <w:rPr>
      <w:b/>
      <w:color w:val="5D5E5E"/>
    </w:rPr>
  </w:style>
  <w:style w:type="character" w:customStyle="1" w:styleId="date-display-single2">
    <w:name w:val="date-display-single2"/>
    <w:basedOn w:val="a0"/>
    <w:rPr>
      <w:color w:val="FFFFFF"/>
    </w:rPr>
  </w:style>
  <w:style w:type="character" w:customStyle="1" w:styleId="hover18">
    <w:name w:val="hover18"/>
    <w:basedOn w:val="a0"/>
    <w:qFormat/>
    <w:rPr>
      <w:color w:val="E50011"/>
    </w:rPr>
  </w:style>
  <w:style w:type="character" w:customStyle="1" w:styleId="hover19">
    <w:name w:val="hover19"/>
    <w:basedOn w:val="a0"/>
    <w:rPr>
      <w:color w:val="E50011"/>
    </w:rPr>
  </w:style>
  <w:style w:type="character" w:customStyle="1" w:styleId="red">
    <w:name w:val="red"/>
    <w:basedOn w:val="a0"/>
    <w:rPr>
      <w:b/>
      <w:color w:val="EE5555"/>
      <w:sz w:val="39"/>
      <w:szCs w:val="39"/>
    </w:rPr>
  </w:style>
  <w:style w:type="character" w:customStyle="1" w:styleId="con21">
    <w:name w:val="con21"/>
    <w:basedOn w:val="a0"/>
    <w:rPr>
      <w:bdr w:val="single" w:sz="6" w:space="0" w:color="C6C6C6"/>
    </w:rPr>
  </w:style>
  <w:style w:type="character" w:customStyle="1" w:styleId="hover21">
    <w:name w:val="hover21"/>
    <w:basedOn w:val="a0"/>
    <w:rPr>
      <w:color w:val="E50011"/>
    </w:rPr>
  </w:style>
  <w:style w:type="character" w:customStyle="1" w:styleId="hover22">
    <w:name w:val="hover22"/>
    <w:basedOn w:val="a0"/>
    <w:rPr>
      <w:color w:val="E50011"/>
    </w:rPr>
  </w:style>
  <w:style w:type="character" w:customStyle="1" w:styleId="red4">
    <w:name w:val="red4"/>
    <w:basedOn w:val="a0"/>
    <w:qFormat/>
    <w:rPr>
      <w:b/>
      <w:color w:val="EE5555"/>
      <w:sz w:val="39"/>
      <w:szCs w:val="39"/>
    </w:rPr>
  </w:style>
  <w:style w:type="character" w:customStyle="1" w:styleId="hover20">
    <w:name w:val="hover20"/>
    <w:basedOn w:val="a0"/>
    <w:rPr>
      <w:color w:val="E50011"/>
    </w:rPr>
  </w:style>
  <w:style w:type="character" w:customStyle="1" w:styleId="friendicon">
    <w:name w:val="friendicon"/>
    <w:basedOn w:val="a0"/>
  </w:style>
  <w:style w:type="character" w:customStyle="1" w:styleId="topproicon">
    <w:name w:val="topproicon"/>
    <w:basedOn w:val="a0"/>
  </w:style>
  <w:style w:type="character" w:customStyle="1" w:styleId="categoryicon">
    <w:name w:val="categoryicon"/>
    <w:basedOn w:val="a0"/>
  </w:style>
  <w:style w:type="character" w:customStyle="1" w:styleId="w120">
    <w:name w:val="w120"/>
    <w:basedOn w:val="a0"/>
  </w:style>
  <w:style w:type="character" w:customStyle="1" w:styleId="on2">
    <w:name w:val="on2"/>
    <w:basedOn w:val="a0"/>
    <w:rPr>
      <w:shd w:val="clear" w:color="auto" w:fill="E1E1E1"/>
    </w:rPr>
  </w:style>
  <w:style w:type="character" w:customStyle="1" w:styleId="w60">
    <w:name w:val="w60"/>
    <w:basedOn w:val="a0"/>
  </w:style>
  <w:style w:type="character" w:customStyle="1" w:styleId="w300">
    <w:name w:val="w300"/>
    <w:basedOn w:val="a0"/>
  </w:style>
  <w:style w:type="character" w:customStyle="1" w:styleId="on1">
    <w:name w:val="on1"/>
    <w:basedOn w:val="a0"/>
    <w:rPr>
      <w:shd w:val="clear" w:color="auto" w:fill="FFFFFF"/>
    </w:rPr>
  </w:style>
  <w:style w:type="character" w:customStyle="1" w:styleId="hover12">
    <w:name w:val="hover12"/>
    <w:basedOn w:val="a0"/>
    <w:rPr>
      <w:color w:val="E0EEF7"/>
    </w:rPr>
  </w:style>
  <w:style w:type="character" w:customStyle="1" w:styleId="hover11">
    <w:name w:val="hover11"/>
    <w:basedOn w:val="a0"/>
    <w:rPr>
      <w:color w:val="E0EEF7"/>
    </w:rPr>
  </w:style>
  <w:style w:type="character" w:customStyle="1" w:styleId="on">
    <w:name w:val="on"/>
    <w:basedOn w:val="a0"/>
    <w:rPr>
      <w:shd w:val="clear" w:color="auto" w:fill="FFFFFF"/>
    </w:rPr>
  </w:style>
  <w:style w:type="character" w:customStyle="1" w:styleId="black">
    <w:name w:val="black"/>
    <w:basedOn w:val="a0"/>
    <w:rPr>
      <w:bdr w:val="single" w:sz="36" w:space="0" w:color="auto"/>
    </w:rPr>
  </w:style>
  <w:style w:type="character" w:customStyle="1" w:styleId="black1">
    <w:name w:val="black1"/>
    <w:basedOn w:val="a0"/>
  </w:style>
  <w:style w:type="character" w:customStyle="1" w:styleId="icon">
    <w:name w:val="icon"/>
    <w:basedOn w:val="a0"/>
    <w:rPr>
      <w:bdr w:val="single" w:sz="36" w:space="0" w:color="auto"/>
    </w:rPr>
  </w:style>
  <w:style w:type="character" w:customStyle="1" w:styleId="icon1">
    <w:name w:val="icon1"/>
    <w:basedOn w:val="a0"/>
  </w:style>
  <w:style w:type="character" w:customStyle="1" w:styleId="white">
    <w:name w:val="white"/>
    <w:basedOn w:val="a0"/>
    <w:rPr>
      <w:bdr w:val="single" w:sz="36" w:space="0" w:color="auto"/>
    </w:rPr>
  </w:style>
  <w:style w:type="character" w:customStyle="1" w:styleId="white1">
    <w:name w:val="white1"/>
    <w:basedOn w:val="a0"/>
  </w:style>
  <w:style w:type="character" w:customStyle="1" w:styleId="leibiemc">
    <w:name w:val="leibiemc"/>
    <w:basedOn w:val="a0"/>
  </w:style>
  <w:style w:type="character" w:customStyle="1" w:styleId="gjss">
    <w:name w:val="gjss"/>
    <w:basedOn w:val="a0"/>
  </w:style>
  <w:style w:type="character" w:customStyle="1" w:styleId="gjss1">
    <w:name w:val="gjss1"/>
    <w:basedOn w:val="a0"/>
  </w:style>
  <w:style w:type="character" w:customStyle="1" w:styleId="problema">
    <w:name w:val="problema"/>
    <w:basedOn w:val="a0"/>
  </w:style>
  <w:style w:type="character" w:customStyle="1" w:styleId="problemq">
    <w:name w:val="problemq"/>
    <w:basedOn w:val="a0"/>
  </w:style>
  <w:style w:type="character" w:customStyle="1" w:styleId="layui-layer-tabnow">
    <w:name w:val="layui-layer-tabnow"/>
    <w:basedOn w:val="a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</w:style>
  <w:style w:type="character" w:customStyle="1" w:styleId="before">
    <w:name w:val="before"/>
    <w:basedOn w:val="a0"/>
    <w:rPr>
      <w:shd w:val="clear" w:color="auto" w:fill="585858"/>
    </w:rPr>
  </w:style>
  <w:style w:type="character" w:customStyle="1" w:styleId="before1">
    <w:name w:val="before1"/>
    <w:basedOn w:val="a0"/>
    <w:rPr>
      <w:shd w:val="clear" w:color="auto" w:fill="FFFFFF"/>
    </w:rPr>
  </w:style>
  <w:style w:type="character" w:customStyle="1" w:styleId="before2">
    <w:name w:val="before2"/>
    <w:basedOn w:val="a0"/>
  </w:style>
  <w:style w:type="character" w:customStyle="1" w:styleId="before3">
    <w:name w:val="before3"/>
    <w:basedOn w:val="a0"/>
    <w:rPr>
      <w:shd w:val="clear" w:color="auto" w:fill="2B394E"/>
    </w:rPr>
  </w:style>
  <w:style w:type="character" w:customStyle="1" w:styleId="before4">
    <w:name w:val="before4"/>
    <w:basedOn w:val="a0"/>
    <w:rPr>
      <w:vanish/>
    </w:rPr>
  </w:style>
  <w:style w:type="character" w:customStyle="1" w:styleId="before5">
    <w:name w:val="before5"/>
    <w:basedOn w:val="a0"/>
  </w:style>
  <w:style w:type="character" w:customStyle="1" w:styleId="before6">
    <w:name w:val="before6"/>
    <w:basedOn w:val="a0"/>
    <w:rPr>
      <w:bdr w:val="single" w:sz="12" w:space="0" w:color="E3E3E3"/>
    </w:rPr>
  </w:style>
  <w:style w:type="character" w:customStyle="1" w:styleId="before7">
    <w:name w:val="before7"/>
    <w:basedOn w:val="a0"/>
    <w:rPr>
      <w:bdr w:val="single" w:sz="12" w:space="0" w:color="E3E3E3"/>
    </w:rPr>
  </w:style>
  <w:style w:type="character" w:customStyle="1" w:styleId="s41">
    <w:name w:val="s41"/>
    <w:basedOn w:val="a0"/>
  </w:style>
  <w:style w:type="character" w:customStyle="1" w:styleId="s21">
    <w:name w:val="s21"/>
    <w:basedOn w:val="a0"/>
  </w:style>
  <w:style w:type="character" w:customStyle="1" w:styleId="s31">
    <w:name w:val="s31"/>
    <w:basedOn w:val="a0"/>
  </w:style>
  <w:style w:type="character" w:customStyle="1" w:styleId="hover8">
    <w:name w:val="hover8"/>
    <w:basedOn w:val="a0"/>
    <w:rPr>
      <w:color w:val="7CB3D6"/>
      <w:u w:val="single"/>
    </w:rPr>
  </w:style>
  <w:style w:type="character" w:customStyle="1" w:styleId="hover9">
    <w:name w:val="hover9"/>
    <w:basedOn w:val="a0"/>
    <w:rPr>
      <w:color w:val="7CB3D6"/>
      <w:u w:val="single"/>
    </w:rPr>
  </w:style>
  <w:style w:type="character" w:customStyle="1" w:styleId="hover">
    <w:name w:val="hover"/>
    <w:basedOn w:val="a0"/>
    <w:rPr>
      <w:color w:val="7CB3D6"/>
      <w:u w:val="single"/>
    </w:rPr>
  </w:style>
  <w:style w:type="character" w:customStyle="1" w:styleId="fontstrikethrough">
    <w:name w:val="fontstrikethrough"/>
    <w:basedOn w:val="a0"/>
    <w:rPr>
      <w:strike/>
    </w:rPr>
  </w:style>
  <w:style w:type="character" w:customStyle="1" w:styleId="fontborder">
    <w:name w:val="fontborder"/>
    <w:basedOn w:val="a0"/>
    <w:rPr>
      <w:bdr w:val="single" w:sz="6" w:space="0" w:color="000000"/>
    </w:rPr>
  </w:style>
  <w:style w:type="character" w:customStyle="1" w:styleId="cvlu">
    <w:name w:val="cvlu"/>
    <w:basedOn w:val="a0"/>
    <w:rsid w:val="00466336"/>
  </w:style>
  <w:style w:type="character" w:customStyle="1" w:styleId="UnresolvedMention">
    <w:name w:val="Unresolved Mention"/>
    <w:basedOn w:val="a0"/>
    <w:uiPriority w:val="99"/>
    <w:semiHidden/>
    <w:unhideWhenUsed/>
    <w:rsid w:val="00822D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Typewriter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</w:style>
  <w:style w:type="character" w:styleId="HTML0">
    <w:name w:val="HTML Definition"/>
    <w:basedOn w:val="a0"/>
    <w:uiPriority w:val="99"/>
    <w:semiHidden/>
    <w:unhideWhenUsed/>
  </w:style>
  <w:style w:type="character" w:styleId="HTML1">
    <w:name w:val="HTML Typewriter"/>
    <w:basedOn w:val="a0"/>
    <w:uiPriority w:val="99"/>
    <w:semiHidden/>
    <w:unhideWhenUsed/>
    <w:qFormat/>
    <w:rPr>
      <w:rFonts w:ascii="Courier New" w:hAnsi="Courier New" w:cs="Courier New" w:hint="default"/>
      <w:sz w:val="21"/>
      <w:szCs w:val="21"/>
    </w:rPr>
  </w:style>
  <w:style w:type="character" w:styleId="HTML2">
    <w:name w:val="HTML Acronym"/>
    <w:basedOn w:val="a0"/>
    <w:uiPriority w:val="99"/>
    <w:semiHidden/>
    <w:unhideWhenUsed/>
  </w:style>
  <w:style w:type="character" w:styleId="HTML3">
    <w:name w:val="HTML Variable"/>
    <w:basedOn w:val="a0"/>
    <w:uiPriority w:val="99"/>
    <w:semiHidden/>
    <w:unhideWhenUsed/>
    <w:rPr>
      <w:rFonts w:ascii="Courier New" w:hAnsi="Courier New" w:cs="Courier New"/>
      <w:i/>
      <w:sz w:val="21"/>
      <w:szCs w:val="21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HTML4">
    <w:name w:val="HTML Code"/>
    <w:basedOn w:val="a0"/>
    <w:uiPriority w:val="99"/>
    <w:semiHidden/>
    <w:unhideWhenUsed/>
    <w:rPr>
      <w:rFonts w:ascii="Courier New" w:hAnsi="Courier New" w:cs="Courier New" w:hint="default"/>
      <w:sz w:val="21"/>
      <w:szCs w:val="21"/>
    </w:rPr>
  </w:style>
  <w:style w:type="character" w:styleId="HTML5">
    <w:name w:val="HTML Cite"/>
    <w:basedOn w:val="a0"/>
    <w:uiPriority w:val="99"/>
    <w:semiHidden/>
    <w:unhideWhenUsed/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character" w:styleId="HTML6">
    <w:name w:val="HTML Keyboard"/>
    <w:basedOn w:val="a0"/>
    <w:uiPriority w:val="99"/>
    <w:semiHidden/>
    <w:unhideWhenUsed/>
    <w:rPr>
      <w:rFonts w:ascii="Courier New" w:hAnsi="Courier New" w:cs="Courier New" w:hint="default"/>
      <w:sz w:val="21"/>
      <w:szCs w:val="21"/>
    </w:rPr>
  </w:style>
  <w:style w:type="character" w:styleId="HTML7">
    <w:name w:val="HTML Sample"/>
    <w:basedOn w:val="a0"/>
    <w:uiPriority w:val="99"/>
    <w:semiHidden/>
    <w:unhideWhenUsed/>
    <w:rPr>
      <w:rFonts w:ascii="Courier New" w:hAnsi="Courier New" w:cs="Courier New" w:hint="default"/>
      <w:sz w:val="21"/>
      <w:szCs w:val="21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title6">
    <w:name w:val="title6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baec5a81-e4d6-4674-97f3-e9220f0136c1">
    <w:name w:val="baec5a81-e4d6-4674-97f3-e9220f0136c1"/>
    <w:basedOn w:val="a0"/>
  </w:style>
  <w:style w:type="character" w:customStyle="1" w:styleId="labellist1">
    <w:name w:val="label_list1"/>
    <w:basedOn w:val="a0"/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</w:style>
  <w:style w:type="paragraph" w:customStyle="1" w:styleId="listitemaddress">
    <w:name w:val="list_item_addres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iaddress">
    <w:name w:val="poi_addres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align-right">
    <w:name w:val="align-right"/>
    <w:basedOn w:val="a0"/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脚注文本 Char"/>
    <w:basedOn w:val="a0"/>
    <w:link w:val="a6"/>
    <w:uiPriority w:val="99"/>
    <w:semiHidden/>
    <w:rPr>
      <w:sz w:val="18"/>
      <w:szCs w:val="18"/>
    </w:rPr>
  </w:style>
  <w:style w:type="character" w:customStyle="1" w:styleId="summary">
    <w:name w:val="summary"/>
    <w:basedOn w:val="a0"/>
    <w:rPr>
      <w:color w:val="999999"/>
      <w:sz w:val="18"/>
      <w:szCs w:val="18"/>
    </w:rPr>
  </w:style>
  <w:style w:type="character" w:customStyle="1" w:styleId="2nav">
    <w:name w:val="2nav"/>
    <w:basedOn w:val="a0"/>
    <w:rPr>
      <w:rFonts w:ascii="Arial" w:hAnsi="Arial" w:cs="Arial"/>
      <w:color w:val="FEFFE0"/>
      <w:spacing w:val="0"/>
      <w:sz w:val="15"/>
      <w:szCs w:val="15"/>
      <w:u w:val="none"/>
    </w:rPr>
  </w:style>
  <w:style w:type="character" w:customStyle="1" w:styleId="date-display-start">
    <w:name w:val="date-display-start"/>
    <w:basedOn w:val="a0"/>
    <w:rPr>
      <w:b/>
    </w:rPr>
  </w:style>
  <w:style w:type="character" w:customStyle="1" w:styleId="month">
    <w:name w:val="month"/>
    <w:basedOn w:val="a0"/>
    <w:rPr>
      <w:caps/>
      <w:color w:val="FFFFFF"/>
      <w:sz w:val="18"/>
      <w:szCs w:val="18"/>
      <w:shd w:val="clear" w:color="auto" w:fill="B5BEBE"/>
    </w:rPr>
  </w:style>
  <w:style w:type="character" w:customStyle="1" w:styleId="year">
    <w:name w:val="year"/>
    <w:basedOn w:val="a0"/>
    <w:rPr>
      <w:sz w:val="18"/>
      <w:szCs w:val="18"/>
    </w:rPr>
  </w:style>
  <w:style w:type="character" w:customStyle="1" w:styleId="day">
    <w:name w:val="day"/>
    <w:basedOn w:val="a0"/>
    <w:rPr>
      <w:b/>
      <w:sz w:val="42"/>
      <w:szCs w:val="42"/>
    </w:rPr>
  </w:style>
  <w:style w:type="character" w:customStyle="1" w:styleId="date-display-end">
    <w:name w:val="date-display-end"/>
    <w:basedOn w:val="a0"/>
    <w:rPr>
      <w:b/>
    </w:rPr>
  </w:style>
  <w:style w:type="character" w:customStyle="1" w:styleId="date-display-single">
    <w:name w:val="date-display-single"/>
    <w:basedOn w:val="a0"/>
    <w:rPr>
      <w:b/>
    </w:rPr>
  </w:style>
  <w:style w:type="character" w:customStyle="1" w:styleId="date-display-single1">
    <w:name w:val="date-display-single1"/>
    <w:basedOn w:val="a0"/>
    <w:rPr>
      <w:color w:val="FFFFFF"/>
    </w:rPr>
  </w:style>
  <w:style w:type="character" w:customStyle="1" w:styleId="date-display-separator">
    <w:name w:val="date-display-separator"/>
    <w:basedOn w:val="a0"/>
    <w:rPr>
      <w:b/>
    </w:rPr>
  </w:style>
  <w:style w:type="character" w:customStyle="1" w:styleId="required">
    <w:name w:val="required"/>
    <w:basedOn w:val="a0"/>
    <w:qFormat/>
    <w:rPr>
      <w:b/>
      <w:color w:val="AA0000"/>
      <w:sz w:val="31"/>
      <w:szCs w:val="31"/>
    </w:rPr>
  </w:style>
  <w:style w:type="character" w:customStyle="1" w:styleId="field-label6">
    <w:name w:val="field-label6"/>
    <w:basedOn w:val="a0"/>
  </w:style>
  <w:style w:type="character" w:customStyle="1" w:styleId="file">
    <w:name w:val="file"/>
    <w:basedOn w:val="a0"/>
  </w:style>
  <w:style w:type="character" w:customStyle="1" w:styleId="file1">
    <w:name w:val="file1"/>
    <w:basedOn w:val="a0"/>
    <w:qFormat/>
  </w:style>
  <w:style w:type="character" w:customStyle="1" w:styleId="field-label">
    <w:name w:val="field-label"/>
    <w:basedOn w:val="a0"/>
    <w:qFormat/>
    <w:rPr>
      <w:b/>
      <w:color w:val="5D5E5E"/>
    </w:rPr>
  </w:style>
  <w:style w:type="character" w:customStyle="1" w:styleId="date-display-single2">
    <w:name w:val="date-display-single2"/>
    <w:basedOn w:val="a0"/>
    <w:rPr>
      <w:color w:val="FFFFFF"/>
    </w:rPr>
  </w:style>
  <w:style w:type="character" w:customStyle="1" w:styleId="hover18">
    <w:name w:val="hover18"/>
    <w:basedOn w:val="a0"/>
    <w:qFormat/>
    <w:rPr>
      <w:color w:val="E50011"/>
    </w:rPr>
  </w:style>
  <w:style w:type="character" w:customStyle="1" w:styleId="hover19">
    <w:name w:val="hover19"/>
    <w:basedOn w:val="a0"/>
    <w:rPr>
      <w:color w:val="E50011"/>
    </w:rPr>
  </w:style>
  <w:style w:type="character" w:customStyle="1" w:styleId="red">
    <w:name w:val="red"/>
    <w:basedOn w:val="a0"/>
    <w:rPr>
      <w:b/>
      <w:color w:val="EE5555"/>
      <w:sz w:val="39"/>
      <w:szCs w:val="39"/>
    </w:rPr>
  </w:style>
  <w:style w:type="character" w:customStyle="1" w:styleId="con21">
    <w:name w:val="con21"/>
    <w:basedOn w:val="a0"/>
    <w:rPr>
      <w:bdr w:val="single" w:sz="6" w:space="0" w:color="C6C6C6"/>
    </w:rPr>
  </w:style>
  <w:style w:type="character" w:customStyle="1" w:styleId="hover21">
    <w:name w:val="hover21"/>
    <w:basedOn w:val="a0"/>
    <w:rPr>
      <w:color w:val="E50011"/>
    </w:rPr>
  </w:style>
  <w:style w:type="character" w:customStyle="1" w:styleId="hover22">
    <w:name w:val="hover22"/>
    <w:basedOn w:val="a0"/>
    <w:rPr>
      <w:color w:val="E50011"/>
    </w:rPr>
  </w:style>
  <w:style w:type="character" w:customStyle="1" w:styleId="red4">
    <w:name w:val="red4"/>
    <w:basedOn w:val="a0"/>
    <w:qFormat/>
    <w:rPr>
      <w:b/>
      <w:color w:val="EE5555"/>
      <w:sz w:val="39"/>
      <w:szCs w:val="39"/>
    </w:rPr>
  </w:style>
  <w:style w:type="character" w:customStyle="1" w:styleId="hover20">
    <w:name w:val="hover20"/>
    <w:basedOn w:val="a0"/>
    <w:rPr>
      <w:color w:val="E50011"/>
    </w:rPr>
  </w:style>
  <w:style w:type="character" w:customStyle="1" w:styleId="friendicon">
    <w:name w:val="friendicon"/>
    <w:basedOn w:val="a0"/>
  </w:style>
  <w:style w:type="character" w:customStyle="1" w:styleId="topproicon">
    <w:name w:val="topproicon"/>
    <w:basedOn w:val="a0"/>
  </w:style>
  <w:style w:type="character" w:customStyle="1" w:styleId="categoryicon">
    <w:name w:val="categoryicon"/>
    <w:basedOn w:val="a0"/>
  </w:style>
  <w:style w:type="character" w:customStyle="1" w:styleId="w120">
    <w:name w:val="w120"/>
    <w:basedOn w:val="a0"/>
  </w:style>
  <w:style w:type="character" w:customStyle="1" w:styleId="on2">
    <w:name w:val="on2"/>
    <w:basedOn w:val="a0"/>
    <w:rPr>
      <w:shd w:val="clear" w:color="auto" w:fill="E1E1E1"/>
    </w:rPr>
  </w:style>
  <w:style w:type="character" w:customStyle="1" w:styleId="w60">
    <w:name w:val="w60"/>
    <w:basedOn w:val="a0"/>
  </w:style>
  <w:style w:type="character" w:customStyle="1" w:styleId="w300">
    <w:name w:val="w300"/>
    <w:basedOn w:val="a0"/>
  </w:style>
  <w:style w:type="character" w:customStyle="1" w:styleId="on1">
    <w:name w:val="on1"/>
    <w:basedOn w:val="a0"/>
    <w:rPr>
      <w:shd w:val="clear" w:color="auto" w:fill="FFFFFF"/>
    </w:rPr>
  </w:style>
  <w:style w:type="character" w:customStyle="1" w:styleId="hover12">
    <w:name w:val="hover12"/>
    <w:basedOn w:val="a0"/>
    <w:rPr>
      <w:color w:val="E0EEF7"/>
    </w:rPr>
  </w:style>
  <w:style w:type="character" w:customStyle="1" w:styleId="hover11">
    <w:name w:val="hover11"/>
    <w:basedOn w:val="a0"/>
    <w:rPr>
      <w:color w:val="E0EEF7"/>
    </w:rPr>
  </w:style>
  <w:style w:type="character" w:customStyle="1" w:styleId="on">
    <w:name w:val="on"/>
    <w:basedOn w:val="a0"/>
    <w:rPr>
      <w:shd w:val="clear" w:color="auto" w:fill="FFFFFF"/>
    </w:rPr>
  </w:style>
  <w:style w:type="character" w:customStyle="1" w:styleId="black">
    <w:name w:val="black"/>
    <w:basedOn w:val="a0"/>
    <w:rPr>
      <w:bdr w:val="single" w:sz="36" w:space="0" w:color="auto"/>
    </w:rPr>
  </w:style>
  <w:style w:type="character" w:customStyle="1" w:styleId="black1">
    <w:name w:val="black1"/>
    <w:basedOn w:val="a0"/>
  </w:style>
  <w:style w:type="character" w:customStyle="1" w:styleId="icon">
    <w:name w:val="icon"/>
    <w:basedOn w:val="a0"/>
    <w:rPr>
      <w:bdr w:val="single" w:sz="36" w:space="0" w:color="auto"/>
    </w:rPr>
  </w:style>
  <w:style w:type="character" w:customStyle="1" w:styleId="icon1">
    <w:name w:val="icon1"/>
    <w:basedOn w:val="a0"/>
  </w:style>
  <w:style w:type="character" w:customStyle="1" w:styleId="white">
    <w:name w:val="white"/>
    <w:basedOn w:val="a0"/>
    <w:rPr>
      <w:bdr w:val="single" w:sz="36" w:space="0" w:color="auto"/>
    </w:rPr>
  </w:style>
  <w:style w:type="character" w:customStyle="1" w:styleId="white1">
    <w:name w:val="white1"/>
    <w:basedOn w:val="a0"/>
  </w:style>
  <w:style w:type="character" w:customStyle="1" w:styleId="leibiemc">
    <w:name w:val="leibiemc"/>
    <w:basedOn w:val="a0"/>
  </w:style>
  <w:style w:type="character" w:customStyle="1" w:styleId="gjss">
    <w:name w:val="gjss"/>
    <w:basedOn w:val="a0"/>
  </w:style>
  <w:style w:type="character" w:customStyle="1" w:styleId="gjss1">
    <w:name w:val="gjss1"/>
    <w:basedOn w:val="a0"/>
  </w:style>
  <w:style w:type="character" w:customStyle="1" w:styleId="problema">
    <w:name w:val="problema"/>
    <w:basedOn w:val="a0"/>
  </w:style>
  <w:style w:type="character" w:customStyle="1" w:styleId="problemq">
    <w:name w:val="problemq"/>
    <w:basedOn w:val="a0"/>
  </w:style>
  <w:style w:type="character" w:customStyle="1" w:styleId="layui-layer-tabnow">
    <w:name w:val="layui-layer-tabnow"/>
    <w:basedOn w:val="a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</w:style>
  <w:style w:type="character" w:customStyle="1" w:styleId="before">
    <w:name w:val="before"/>
    <w:basedOn w:val="a0"/>
    <w:rPr>
      <w:shd w:val="clear" w:color="auto" w:fill="585858"/>
    </w:rPr>
  </w:style>
  <w:style w:type="character" w:customStyle="1" w:styleId="before1">
    <w:name w:val="before1"/>
    <w:basedOn w:val="a0"/>
    <w:rPr>
      <w:shd w:val="clear" w:color="auto" w:fill="FFFFFF"/>
    </w:rPr>
  </w:style>
  <w:style w:type="character" w:customStyle="1" w:styleId="before2">
    <w:name w:val="before2"/>
    <w:basedOn w:val="a0"/>
  </w:style>
  <w:style w:type="character" w:customStyle="1" w:styleId="before3">
    <w:name w:val="before3"/>
    <w:basedOn w:val="a0"/>
    <w:rPr>
      <w:shd w:val="clear" w:color="auto" w:fill="2B394E"/>
    </w:rPr>
  </w:style>
  <w:style w:type="character" w:customStyle="1" w:styleId="before4">
    <w:name w:val="before4"/>
    <w:basedOn w:val="a0"/>
    <w:rPr>
      <w:vanish/>
    </w:rPr>
  </w:style>
  <w:style w:type="character" w:customStyle="1" w:styleId="before5">
    <w:name w:val="before5"/>
    <w:basedOn w:val="a0"/>
  </w:style>
  <w:style w:type="character" w:customStyle="1" w:styleId="before6">
    <w:name w:val="before6"/>
    <w:basedOn w:val="a0"/>
    <w:rPr>
      <w:bdr w:val="single" w:sz="12" w:space="0" w:color="E3E3E3"/>
    </w:rPr>
  </w:style>
  <w:style w:type="character" w:customStyle="1" w:styleId="before7">
    <w:name w:val="before7"/>
    <w:basedOn w:val="a0"/>
    <w:rPr>
      <w:bdr w:val="single" w:sz="12" w:space="0" w:color="E3E3E3"/>
    </w:rPr>
  </w:style>
  <w:style w:type="character" w:customStyle="1" w:styleId="s41">
    <w:name w:val="s41"/>
    <w:basedOn w:val="a0"/>
  </w:style>
  <w:style w:type="character" w:customStyle="1" w:styleId="s21">
    <w:name w:val="s21"/>
    <w:basedOn w:val="a0"/>
  </w:style>
  <w:style w:type="character" w:customStyle="1" w:styleId="s31">
    <w:name w:val="s31"/>
    <w:basedOn w:val="a0"/>
  </w:style>
  <w:style w:type="character" w:customStyle="1" w:styleId="hover8">
    <w:name w:val="hover8"/>
    <w:basedOn w:val="a0"/>
    <w:rPr>
      <w:color w:val="7CB3D6"/>
      <w:u w:val="single"/>
    </w:rPr>
  </w:style>
  <w:style w:type="character" w:customStyle="1" w:styleId="hover9">
    <w:name w:val="hover9"/>
    <w:basedOn w:val="a0"/>
    <w:rPr>
      <w:color w:val="7CB3D6"/>
      <w:u w:val="single"/>
    </w:rPr>
  </w:style>
  <w:style w:type="character" w:customStyle="1" w:styleId="hover">
    <w:name w:val="hover"/>
    <w:basedOn w:val="a0"/>
    <w:rPr>
      <w:color w:val="7CB3D6"/>
      <w:u w:val="single"/>
    </w:rPr>
  </w:style>
  <w:style w:type="character" w:customStyle="1" w:styleId="fontstrikethrough">
    <w:name w:val="fontstrikethrough"/>
    <w:basedOn w:val="a0"/>
    <w:rPr>
      <w:strike/>
    </w:rPr>
  </w:style>
  <w:style w:type="character" w:customStyle="1" w:styleId="fontborder">
    <w:name w:val="fontborder"/>
    <w:basedOn w:val="a0"/>
    <w:rPr>
      <w:bdr w:val="single" w:sz="6" w:space="0" w:color="000000"/>
    </w:rPr>
  </w:style>
  <w:style w:type="character" w:customStyle="1" w:styleId="cvlu">
    <w:name w:val="cvlu"/>
    <w:basedOn w:val="a0"/>
    <w:rsid w:val="00466336"/>
  </w:style>
  <w:style w:type="character" w:customStyle="1" w:styleId="UnresolvedMention">
    <w:name w:val="Unresolved Mention"/>
    <w:basedOn w:val="a0"/>
    <w:uiPriority w:val="99"/>
    <w:semiHidden/>
    <w:unhideWhenUsed/>
    <w:rsid w:val="0082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9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hinnovel.com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k@chinnov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ap.co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dak360.com/" TargetMode="External"/><Relationship Id="rId10" Type="http://schemas.openxmlformats.org/officeDocument/2006/relationships/hyperlink" Target="http://www.clx360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dak360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1B3DE-82A0-483E-8862-218BF585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2674</Characters>
  <Application>Microsoft Office Word</Application>
  <DocSecurity>0</DocSecurity>
  <Lines>22</Lines>
  <Paragraphs>6</Paragraphs>
  <ScaleCrop>false</ScaleCrop>
  <Company>zhonglun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JIA, Yuanyuan /ZL</dc:creator>
  <cp:lastModifiedBy>mofcom</cp:lastModifiedBy>
  <cp:revision>2</cp:revision>
  <dcterms:created xsi:type="dcterms:W3CDTF">2018-06-12T08:24:00Z</dcterms:created>
  <dcterms:modified xsi:type="dcterms:W3CDTF">2018-06-12T08:24:00Z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