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6B9" w:rsidRPr="00C966B9" w:rsidRDefault="00C966B9" w:rsidP="00C966B9">
      <w:pPr>
        <w:widowControl/>
        <w:shd w:val="clear" w:color="auto" w:fill="FFFFFF"/>
        <w:spacing w:line="343" w:lineRule="atLeast"/>
        <w:jc w:val="center"/>
        <w:outlineLvl w:val="1"/>
        <w:rPr>
          <w:rFonts w:ascii="微软雅黑" w:eastAsia="微软雅黑" w:hAnsi="微软雅黑" w:cs="宋体"/>
          <w:b/>
          <w:bCs/>
          <w:color w:val="ED9411"/>
          <w:kern w:val="0"/>
          <w:sz w:val="27"/>
          <w:szCs w:val="27"/>
        </w:rPr>
      </w:pPr>
      <w:r w:rsidRPr="00C966B9">
        <w:rPr>
          <w:rFonts w:ascii="微软雅黑" w:eastAsia="微软雅黑" w:hAnsi="微软雅黑" w:cs="宋体" w:hint="eastAsia"/>
          <w:b/>
          <w:bCs/>
          <w:color w:val="ED9411"/>
          <w:kern w:val="0"/>
          <w:sz w:val="27"/>
          <w:szCs w:val="27"/>
        </w:rPr>
        <w:t>对埃出口公司注册须知</w:t>
      </w:r>
    </w:p>
    <w:p w:rsidR="00C966B9" w:rsidRPr="00C966B9" w:rsidRDefault="00C966B9" w:rsidP="00C966B9">
      <w:pPr>
        <w:widowControl/>
        <w:shd w:val="clear" w:color="auto" w:fill="F4F4F4"/>
        <w:spacing w:line="343" w:lineRule="atLeast"/>
        <w:jc w:val="center"/>
        <w:rPr>
          <w:rFonts w:ascii="微软雅黑" w:eastAsia="微软雅黑" w:hAnsi="微软雅黑" w:cs="宋体" w:hint="eastAsia"/>
          <w:color w:val="000000"/>
          <w:kern w:val="0"/>
          <w:szCs w:val="21"/>
        </w:rPr>
      </w:pPr>
      <w:r w:rsidRPr="00C966B9">
        <w:rPr>
          <w:rFonts w:ascii="微软雅黑" w:eastAsia="微软雅黑" w:hAnsi="微软雅黑" w:cs="宋体" w:hint="eastAsia"/>
          <w:color w:val="000000"/>
          <w:kern w:val="0"/>
          <w:szCs w:val="21"/>
        </w:rPr>
        <w:t xml:space="preserve">　发布时间：</w:t>
      </w:r>
      <w:r w:rsidRPr="00C966B9">
        <w:rPr>
          <w:rFonts w:ascii="Arial" w:eastAsia="微软雅黑" w:hAnsi="Arial" w:cs="Arial"/>
          <w:color w:val="000000"/>
          <w:kern w:val="0"/>
        </w:rPr>
        <w:t>2016-03-01 14:50:20</w:t>
      </w:r>
      <w:r w:rsidRPr="00C966B9">
        <w:rPr>
          <w:rFonts w:ascii="微软雅黑" w:eastAsia="微软雅黑" w:hAnsi="微软雅黑" w:cs="宋体" w:hint="eastAsia"/>
          <w:color w:val="000000"/>
          <w:kern w:val="0"/>
          <w:szCs w:val="21"/>
        </w:rPr>
        <w:t xml:space="preserve">　</w:t>
      </w:r>
    </w:p>
    <w:p w:rsidR="00C966B9" w:rsidRPr="00C966B9" w:rsidRDefault="00C966B9" w:rsidP="00C966B9">
      <w:pPr>
        <w:widowControl/>
        <w:shd w:val="clear" w:color="auto" w:fill="FFFFFF"/>
        <w:spacing w:line="377" w:lineRule="atLeast"/>
        <w:ind w:firstLine="634"/>
        <w:jc w:val="left"/>
        <w:rPr>
          <w:rFonts w:ascii="微软雅黑" w:eastAsia="微软雅黑" w:hAnsi="微软雅黑" w:cs="宋体" w:hint="eastAsia"/>
          <w:color w:val="000000"/>
          <w:kern w:val="0"/>
          <w:szCs w:val="21"/>
        </w:rPr>
      </w:pPr>
      <w:r w:rsidRPr="00C966B9">
        <w:rPr>
          <w:rFonts w:ascii="宋体" w:eastAsia="宋体" w:hAnsi="宋体" w:cs="宋体" w:hint="eastAsia"/>
          <w:color w:val="000000"/>
          <w:kern w:val="0"/>
          <w:sz w:val="33"/>
          <w:szCs w:val="33"/>
        </w:rPr>
        <w:t>一、了解公司出口产品的海关编码。</w:t>
      </w:r>
    </w:p>
    <w:p w:rsidR="00C966B9" w:rsidRPr="00C966B9" w:rsidRDefault="00C966B9" w:rsidP="00C966B9">
      <w:pPr>
        <w:widowControl/>
        <w:shd w:val="clear" w:color="auto" w:fill="FFFFFF"/>
        <w:spacing w:line="377" w:lineRule="atLeast"/>
        <w:ind w:firstLine="634"/>
        <w:jc w:val="left"/>
        <w:rPr>
          <w:rFonts w:ascii="微软雅黑" w:eastAsia="微软雅黑" w:hAnsi="微软雅黑" w:cs="宋体" w:hint="eastAsia"/>
          <w:color w:val="000000"/>
          <w:kern w:val="0"/>
          <w:szCs w:val="21"/>
        </w:rPr>
      </w:pPr>
      <w:r w:rsidRPr="00C966B9">
        <w:rPr>
          <w:rFonts w:ascii="宋体" w:eastAsia="宋体" w:hAnsi="宋体" w:cs="宋体" w:hint="eastAsia"/>
          <w:color w:val="000000"/>
          <w:kern w:val="0"/>
          <w:sz w:val="33"/>
          <w:szCs w:val="33"/>
        </w:rPr>
        <w:t>二、对照</w:t>
      </w:r>
      <w:hyperlink r:id="rId4" w:tgtFrame="_blank" w:history="1">
        <w:r w:rsidRPr="00C966B9">
          <w:rPr>
            <w:rFonts w:ascii="宋体" w:eastAsia="宋体" w:hAnsi="宋体" w:cs="宋体" w:hint="eastAsia"/>
            <w:color w:val="000000"/>
            <w:kern w:val="0"/>
            <w:sz w:val="33"/>
          </w:rPr>
          <w:t>埃及</w:t>
        </w:r>
      </w:hyperlink>
      <w:r w:rsidRPr="00C966B9">
        <w:rPr>
          <w:rFonts w:ascii="宋体" w:eastAsia="宋体" w:hAnsi="宋体" w:cs="宋体" w:hint="eastAsia"/>
          <w:color w:val="000000"/>
          <w:kern w:val="0"/>
          <w:sz w:val="33"/>
          <w:szCs w:val="33"/>
        </w:rPr>
        <w:t>贸工部第</w:t>
      </w:r>
      <w:r w:rsidRPr="00C966B9">
        <w:rPr>
          <w:rFonts w:ascii="微软雅黑" w:eastAsia="微软雅黑" w:hAnsi="微软雅黑" w:cs="宋体" w:hint="eastAsia"/>
          <w:color w:val="000000"/>
          <w:kern w:val="0"/>
          <w:sz w:val="33"/>
          <w:szCs w:val="33"/>
        </w:rPr>
        <w:t>43</w:t>
      </w:r>
      <w:r w:rsidRPr="00C966B9">
        <w:rPr>
          <w:rFonts w:ascii="宋体" w:eastAsia="宋体" w:hAnsi="宋体" w:cs="宋体" w:hint="eastAsia"/>
          <w:color w:val="000000"/>
          <w:kern w:val="0"/>
          <w:sz w:val="33"/>
          <w:szCs w:val="33"/>
        </w:rPr>
        <w:t>号部长令所规定的产品范围，如果出口产品的海关编码在要求注册的产品范围内，则需要进行公司注册，否则不需要注册。</w:t>
      </w:r>
    </w:p>
    <w:p w:rsidR="00C966B9" w:rsidRPr="00C966B9" w:rsidRDefault="00C966B9" w:rsidP="00C966B9">
      <w:pPr>
        <w:widowControl/>
        <w:shd w:val="clear" w:color="auto" w:fill="FFFFFF"/>
        <w:spacing w:line="377" w:lineRule="atLeast"/>
        <w:ind w:firstLine="634"/>
        <w:jc w:val="left"/>
        <w:rPr>
          <w:rFonts w:ascii="微软雅黑" w:eastAsia="微软雅黑" w:hAnsi="微软雅黑" w:cs="宋体" w:hint="eastAsia"/>
          <w:color w:val="000000"/>
          <w:kern w:val="0"/>
          <w:szCs w:val="21"/>
        </w:rPr>
      </w:pPr>
      <w:r w:rsidRPr="00C966B9">
        <w:rPr>
          <w:rFonts w:ascii="宋体" w:eastAsia="宋体" w:hAnsi="宋体" w:cs="宋体" w:hint="eastAsia"/>
          <w:color w:val="000000"/>
          <w:kern w:val="0"/>
          <w:sz w:val="33"/>
          <w:szCs w:val="33"/>
        </w:rPr>
        <w:t>三、认真阅读进出口控制总局网站</w:t>
      </w:r>
      <w:hyperlink r:id="rId5" w:tgtFrame="_blank" w:history="1">
        <w:r w:rsidRPr="00C966B9">
          <w:rPr>
            <w:rFonts w:ascii="微软雅黑" w:eastAsia="微软雅黑" w:hAnsi="微软雅黑" w:cs="宋体" w:hint="eastAsia"/>
            <w:color w:val="0000FF"/>
            <w:kern w:val="0"/>
            <w:sz w:val="33"/>
          </w:rPr>
          <w:t>www.goeic.gov.eg</w:t>
        </w:r>
      </w:hyperlink>
      <w:r w:rsidRPr="00C966B9">
        <w:rPr>
          <w:rFonts w:ascii="宋体" w:eastAsia="宋体" w:hAnsi="宋体" w:cs="宋体" w:hint="eastAsia"/>
          <w:color w:val="000000"/>
          <w:kern w:val="0"/>
          <w:sz w:val="33"/>
          <w:szCs w:val="33"/>
        </w:rPr>
        <w:t>相关文件要求，包括</w:t>
      </w:r>
      <w:r w:rsidRPr="00C966B9">
        <w:rPr>
          <w:rFonts w:ascii="微软雅黑" w:eastAsia="微软雅黑" w:hAnsi="微软雅黑" w:cs="宋体" w:hint="eastAsia"/>
          <w:color w:val="000000"/>
          <w:kern w:val="0"/>
          <w:sz w:val="33"/>
          <w:szCs w:val="33"/>
        </w:rPr>
        <w:t>992</w:t>
      </w:r>
      <w:r w:rsidRPr="00C966B9">
        <w:rPr>
          <w:rFonts w:ascii="宋体" w:eastAsia="宋体" w:hAnsi="宋体" w:cs="宋体" w:hint="eastAsia"/>
          <w:color w:val="000000"/>
          <w:kern w:val="0"/>
          <w:sz w:val="33"/>
          <w:szCs w:val="33"/>
        </w:rPr>
        <w:t>号、</w:t>
      </w:r>
      <w:r w:rsidRPr="00C966B9">
        <w:rPr>
          <w:rFonts w:ascii="微软雅黑" w:eastAsia="微软雅黑" w:hAnsi="微软雅黑" w:cs="宋体" w:hint="eastAsia"/>
          <w:color w:val="000000"/>
          <w:kern w:val="0"/>
          <w:sz w:val="33"/>
          <w:szCs w:val="33"/>
        </w:rPr>
        <w:t>43</w:t>
      </w:r>
      <w:r w:rsidRPr="00C966B9">
        <w:rPr>
          <w:rFonts w:ascii="宋体" w:eastAsia="宋体" w:hAnsi="宋体" w:cs="宋体" w:hint="eastAsia"/>
          <w:color w:val="000000"/>
          <w:kern w:val="0"/>
          <w:sz w:val="33"/>
          <w:szCs w:val="33"/>
        </w:rPr>
        <w:t>号部长令、所需提交文件清单和针对工厂和公司的具体文件要求，并根据要求在网站上提交相关文件。</w:t>
      </w:r>
    </w:p>
    <w:p w:rsidR="00C966B9" w:rsidRPr="00C966B9" w:rsidRDefault="00C966B9" w:rsidP="00C966B9">
      <w:pPr>
        <w:widowControl/>
        <w:shd w:val="clear" w:color="auto" w:fill="FFFFFF"/>
        <w:spacing w:line="377" w:lineRule="atLeast"/>
        <w:ind w:firstLine="634"/>
        <w:jc w:val="left"/>
        <w:rPr>
          <w:rFonts w:ascii="微软雅黑" w:eastAsia="微软雅黑" w:hAnsi="微软雅黑" w:cs="宋体" w:hint="eastAsia"/>
          <w:color w:val="000000"/>
          <w:kern w:val="0"/>
          <w:szCs w:val="21"/>
        </w:rPr>
      </w:pPr>
      <w:r w:rsidRPr="00C966B9">
        <w:rPr>
          <w:rFonts w:ascii="宋体" w:eastAsia="宋体" w:hAnsi="宋体" w:cs="宋体" w:hint="eastAsia"/>
          <w:color w:val="000000"/>
          <w:kern w:val="0"/>
          <w:sz w:val="33"/>
          <w:szCs w:val="33"/>
        </w:rPr>
        <w:t>四、进出口控制总局网站只负责收集文件，并不负责文件审核工作。收齐文件后交公司注册办公室进行审核和注册。</w:t>
      </w:r>
    </w:p>
    <w:p w:rsidR="00C966B9" w:rsidRPr="00C966B9" w:rsidRDefault="00C966B9" w:rsidP="00C966B9">
      <w:pPr>
        <w:widowControl/>
        <w:shd w:val="clear" w:color="auto" w:fill="FFFFFF"/>
        <w:spacing w:line="377" w:lineRule="atLeast"/>
        <w:ind w:firstLine="634"/>
        <w:jc w:val="left"/>
        <w:rPr>
          <w:rFonts w:ascii="微软雅黑" w:eastAsia="微软雅黑" w:hAnsi="微软雅黑" w:cs="宋体" w:hint="eastAsia"/>
          <w:color w:val="000000"/>
          <w:kern w:val="0"/>
          <w:szCs w:val="21"/>
        </w:rPr>
      </w:pPr>
      <w:r w:rsidRPr="00C966B9">
        <w:rPr>
          <w:rFonts w:ascii="宋体" w:eastAsia="宋体" w:hAnsi="宋体" w:cs="宋体" w:hint="eastAsia"/>
          <w:color w:val="000000"/>
          <w:kern w:val="0"/>
          <w:sz w:val="33"/>
          <w:szCs w:val="33"/>
        </w:rPr>
        <w:t>五、进出口控制总局在开罗和其他主要城市设立了专门办理公司注册的办公室，</w:t>
      </w:r>
      <w:r w:rsidRPr="00C966B9">
        <w:rPr>
          <w:rFonts w:ascii="微软雅黑" w:eastAsia="微软雅黑" w:hAnsi="微软雅黑" w:cs="宋体" w:hint="eastAsia"/>
          <w:color w:val="000000"/>
          <w:kern w:val="0"/>
          <w:sz w:val="33"/>
          <w:szCs w:val="33"/>
        </w:rPr>
        <w:t> </w:t>
      </w:r>
      <w:r w:rsidRPr="00C966B9">
        <w:rPr>
          <w:rFonts w:ascii="宋体" w:eastAsia="宋体" w:hAnsi="宋体" w:cs="宋体" w:hint="eastAsia"/>
          <w:color w:val="000000"/>
          <w:kern w:val="0"/>
          <w:sz w:val="33"/>
          <w:szCs w:val="33"/>
        </w:rPr>
        <w:t>开罗办公室地址：</w:t>
      </w:r>
      <w:r w:rsidRPr="00C966B9">
        <w:rPr>
          <w:rFonts w:ascii="微软雅黑" w:eastAsia="微软雅黑" w:hAnsi="微软雅黑" w:cs="宋体" w:hint="eastAsia"/>
          <w:color w:val="000000"/>
          <w:kern w:val="0"/>
          <w:sz w:val="33"/>
          <w:szCs w:val="33"/>
        </w:rPr>
        <w:t>1 El Sheikh Marouf street-intersection of  Ramses street</w:t>
      </w:r>
      <w:r w:rsidRPr="00C966B9">
        <w:rPr>
          <w:rFonts w:ascii="宋体" w:eastAsia="宋体" w:hAnsi="宋体" w:cs="宋体" w:hint="eastAsia"/>
          <w:color w:val="000000"/>
          <w:kern w:val="0"/>
          <w:sz w:val="33"/>
          <w:szCs w:val="33"/>
        </w:rPr>
        <w:t>，出口公司可自行或通过埃及进口商帮助前往办理。</w:t>
      </w:r>
    </w:p>
    <w:p w:rsidR="00C966B9" w:rsidRPr="00C966B9" w:rsidRDefault="00C966B9" w:rsidP="00C966B9">
      <w:pPr>
        <w:widowControl/>
        <w:shd w:val="clear" w:color="auto" w:fill="FFFFFF"/>
        <w:spacing w:line="377" w:lineRule="atLeast"/>
        <w:ind w:firstLine="634"/>
        <w:jc w:val="left"/>
        <w:rPr>
          <w:rFonts w:ascii="微软雅黑" w:eastAsia="微软雅黑" w:hAnsi="微软雅黑" w:cs="宋体" w:hint="eastAsia"/>
          <w:color w:val="000000"/>
          <w:kern w:val="0"/>
          <w:szCs w:val="21"/>
        </w:rPr>
      </w:pPr>
      <w:r w:rsidRPr="00C966B9">
        <w:rPr>
          <w:rFonts w:ascii="宋体" w:eastAsia="宋体" w:hAnsi="宋体" w:cs="宋体" w:hint="eastAsia"/>
          <w:color w:val="000000"/>
          <w:kern w:val="0"/>
          <w:sz w:val="33"/>
          <w:szCs w:val="33"/>
        </w:rPr>
        <w:t>六、所提交文件须经注册的翻译公司翻译，并经埃及驻华使馆认证。</w:t>
      </w:r>
    </w:p>
    <w:p w:rsidR="00C966B9" w:rsidRPr="00C966B9" w:rsidRDefault="00C966B9" w:rsidP="00C966B9">
      <w:pPr>
        <w:widowControl/>
        <w:shd w:val="clear" w:color="auto" w:fill="FFFFFF"/>
        <w:spacing w:line="377" w:lineRule="atLeast"/>
        <w:ind w:firstLine="634"/>
        <w:jc w:val="left"/>
        <w:rPr>
          <w:rFonts w:ascii="微软雅黑" w:eastAsia="微软雅黑" w:hAnsi="微软雅黑" w:cs="宋体" w:hint="eastAsia"/>
          <w:color w:val="000000"/>
          <w:kern w:val="0"/>
          <w:szCs w:val="21"/>
        </w:rPr>
      </w:pPr>
      <w:r w:rsidRPr="00C966B9">
        <w:rPr>
          <w:rFonts w:ascii="宋体" w:eastAsia="宋体" w:hAnsi="宋体" w:cs="宋体" w:hint="eastAsia"/>
          <w:color w:val="000000"/>
          <w:kern w:val="0"/>
          <w:sz w:val="33"/>
          <w:szCs w:val="33"/>
        </w:rPr>
        <w:t>七、文件通过审核后，会得到</w:t>
      </w:r>
      <w:r w:rsidRPr="00C966B9">
        <w:rPr>
          <w:rFonts w:ascii="微软雅黑" w:eastAsia="微软雅黑" w:hAnsi="微软雅黑" w:cs="宋体" w:hint="eastAsia"/>
          <w:color w:val="000000"/>
          <w:kern w:val="0"/>
          <w:sz w:val="33"/>
          <w:szCs w:val="33"/>
        </w:rPr>
        <w:t>GOEIC</w:t>
      </w:r>
      <w:r w:rsidRPr="00C966B9">
        <w:rPr>
          <w:rFonts w:ascii="宋体" w:eastAsia="宋体" w:hAnsi="宋体" w:cs="宋体" w:hint="eastAsia"/>
          <w:color w:val="000000"/>
          <w:kern w:val="0"/>
          <w:sz w:val="33"/>
          <w:szCs w:val="33"/>
        </w:rPr>
        <w:t>的邮件确认通知。</w:t>
      </w:r>
    </w:p>
    <w:p w:rsidR="00C966B9" w:rsidRPr="00C966B9" w:rsidRDefault="00C966B9" w:rsidP="00C966B9">
      <w:pPr>
        <w:widowControl/>
        <w:shd w:val="clear" w:color="auto" w:fill="FFFFFF"/>
        <w:spacing w:line="377" w:lineRule="atLeast"/>
        <w:ind w:firstLine="634"/>
        <w:jc w:val="left"/>
        <w:rPr>
          <w:rFonts w:ascii="微软雅黑" w:eastAsia="微软雅黑" w:hAnsi="微软雅黑" w:cs="宋体" w:hint="eastAsia"/>
          <w:color w:val="000000"/>
          <w:kern w:val="0"/>
          <w:szCs w:val="21"/>
        </w:rPr>
      </w:pPr>
      <w:r w:rsidRPr="00C966B9">
        <w:rPr>
          <w:rFonts w:ascii="宋体" w:eastAsia="宋体" w:hAnsi="宋体" w:cs="宋体" w:hint="eastAsia"/>
          <w:color w:val="000000"/>
          <w:kern w:val="0"/>
          <w:sz w:val="33"/>
          <w:szCs w:val="33"/>
        </w:rPr>
        <w:t>八、新规实施日期为</w:t>
      </w:r>
      <w:r w:rsidRPr="00C966B9">
        <w:rPr>
          <w:rFonts w:ascii="微软雅黑" w:eastAsia="微软雅黑" w:hAnsi="微软雅黑" w:cs="宋体" w:hint="eastAsia"/>
          <w:color w:val="000000"/>
          <w:kern w:val="0"/>
          <w:sz w:val="33"/>
          <w:szCs w:val="33"/>
        </w:rPr>
        <w:t>3</w:t>
      </w:r>
      <w:r w:rsidRPr="00C966B9">
        <w:rPr>
          <w:rFonts w:ascii="宋体" w:eastAsia="宋体" w:hAnsi="宋体" w:cs="宋体" w:hint="eastAsia"/>
          <w:color w:val="000000"/>
          <w:kern w:val="0"/>
          <w:sz w:val="33"/>
          <w:szCs w:val="33"/>
        </w:rPr>
        <w:t>月</w:t>
      </w:r>
      <w:r w:rsidRPr="00C966B9">
        <w:rPr>
          <w:rFonts w:ascii="微软雅黑" w:eastAsia="微软雅黑" w:hAnsi="微软雅黑" w:cs="宋体" w:hint="eastAsia"/>
          <w:color w:val="000000"/>
          <w:kern w:val="0"/>
          <w:sz w:val="33"/>
          <w:szCs w:val="33"/>
        </w:rPr>
        <w:t>17</w:t>
      </w:r>
      <w:r w:rsidRPr="00C966B9">
        <w:rPr>
          <w:rFonts w:ascii="宋体" w:eastAsia="宋体" w:hAnsi="宋体" w:cs="宋体" w:hint="eastAsia"/>
          <w:color w:val="000000"/>
          <w:kern w:val="0"/>
          <w:sz w:val="33"/>
          <w:szCs w:val="33"/>
        </w:rPr>
        <w:t>日，埃方确认是装运日。</w:t>
      </w:r>
    </w:p>
    <w:p w:rsidR="00C966B9" w:rsidRPr="00C966B9" w:rsidRDefault="00C966B9" w:rsidP="00C966B9">
      <w:pPr>
        <w:widowControl/>
        <w:shd w:val="clear" w:color="auto" w:fill="FFFFFF"/>
        <w:spacing w:line="377" w:lineRule="atLeast"/>
        <w:ind w:firstLine="634"/>
        <w:jc w:val="left"/>
        <w:rPr>
          <w:rFonts w:ascii="微软雅黑" w:eastAsia="微软雅黑" w:hAnsi="微软雅黑" w:cs="宋体" w:hint="eastAsia"/>
          <w:color w:val="000000"/>
          <w:kern w:val="0"/>
          <w:szCs w:val="21"/>
        </w:rPr>
      </w:pPr>
      <w:r w:rsidRPr="00C966B9">
        <w:rPr>
          <w:rFonts w:ascii="宋体" w:eastAsia="宋体" w:hAnsi="宋体" w:cs="宋体" w:hint="eastAsia"/>
          <w:color w:val="000000"/>
          <w:kern w:val="0"/>
          <w:sz w:val="33"/>
          <w:szCs w:val="33"/>
        </w:rPr>
        <w:lastRenderedPageBreak/>
        <w:t>九、埃及进出口控制总局负责中国公司注册的联系人：</w:t>
      </w:r>
      <w:r w:rsidRPr="00C966B9">
        <w:rPr>
          <w:rFonts w:ascii="微软雅黑" w:eastAsia="微软雅黑" w:hAnsi="微软雅黑" w:cs="宋体" w:hint="eastAsia"/>
          <w:color w:val="000000"/>
          <w:kern w:val="0"/>
          <w:sz w:val="33"/>
          <w:szCs w:val="33"/>
        </w:rPr>
        <w:t>Mr. Mamdouh Taha, E-mail: </w:t>
      </w:r>
      <w:r w:rsidRPr="00C966B9">
        <w:rPr>
          <w:rFonts w:ascii="微软雅黑" w:eastAsia="微软雅黑" w:hAnsi="微软雅黑" w:cs="宋体" w:hint="eastAsia"/>
          <w:color w:val="000000"/>
          <w:kern w:val="0"/>
          <w:sz w:val="33"/>
        </w:rPr>
        <w:t> </w:t>
      </w:r>
      <w:hyperlink r:id="rId6" w:tgtFrame="_blank" w:history="1">
        <w:r w:rsidRPr="00C966B9">
          <w:rPr>
            <w:rFonts w:ascii="微软雅黑" w:eastAsia="微软雅黑" w:hAnsi="微软雅黑" w:cs="宋体" w:hint="eastAsia"/>
            <w:color w:val="0000FF"/>
            <w:kern w:val="0"/>
            <w:sz w:val="33"/>
          </w:rPr>
          <w:t>m.taha@goeic.gov.eg</w:t>
        </w:r>
      </w:hyperlink>
      <w:r w:rsidRPr="00C966B9">
        <w:rPr>
          <w:rFonts w:ascii="宋体" w:eastAsia="宋体" w:hAnsi="宋体" w:cs="宋体" w:hint="eastAsia"/>
          <w:color w:val="000000"/>
          <w:kern w:val="0"/>
          <w:szCs w:val="21"/>
        </w:rPr>
        <w:t>。</w:t>
      </w:r>
      <w:r w:rsidRPr="00C966B9">
        <w:rPr>
          <w:rFonts w:ascii="微软雅黑" w:eastAsia="微软雅黑" w:hAnsi="微软雅黑" w:cs="宋体" w:hint="eastAsia"/>
          <w:color w:val="000000"/>
          <w:kern w:val="0"/>
          <w:sz w:val="33"/>
          <w:szCs w:val="33"/>
        </w:rPr>
        <w:t> </w:t>
      </w:r>
      <w:r w:rsidRPr="00C966B9">
        <w:rPr>
          <w:rFonts w:ascii="宋体" w:eastAsia="宋体" w:hAnsi="宋体" w:cs="宋体" w:hint="eastAsia"/>
          <w:color w:val="000000"/>
          <w:kern w:val="0"/>
          <w:sz w:val="33"/>
          <w:szCs w:val="33"/>
        </w:rPr>
        <w:t>只接受邮件咨询。</w:t>
      </w:r>
    </w:p>
    <w:p w:rsidR="00C966B9" w:rsidRPr="00C966B9" w:rsidRDefault="00C966B9" w:rsidP="00C966B9">
      <w:pPr>
        <w:widowControl/>
        <w:shd w:val="clear" w:color="auto" w:fill="FFFFFF"/>
        <w:spacing w:line="377" w:lineRule="atLeast"/>
        <w:ind w:firstLine="634"/>
        <w:jc w:val="left"/>
        <w:rPr>
          <w:rFonts w:ascii="微软雅黑" w:eastAsia="微软雅黑" w:hAnsi="微软雅黑" w:cs="宋体" w:hint="eastAsia"/>
          <w:color w:val="000000"/>
          <w:kern w:val="0"/>
          <w:szCs w:val="21"/>
        </w:rPr>
      </w:pPr>
      <w:r w:rsidRPr="00C966B9">
        <w:rPr>
          <w:rFonts w:ascii="微软雅黑" w:eastAsia="微软雅黑" w:hAnsi="微软雅黑" w:cs="宋体" w:hint="eastAsia"/>
          <w:color w:val="000000"/>
          <w:kern w:val="0"/>
          <w:szCs w:val="21"/>
        </w:rPr>
        <w:t> </w:t>
      </w:r>
    </w:p>
    <w:p w:rsidR="00C966B9" w:rsidRPr="00C966B9" w:rsidRDefault="00C966B9" w:rsidP="00C966B9">
      <w:pPr>
        <w:widowControl/>
        <w:shd w:val="clear" w:color="auto" w:fill="FFFFFF"/>
        <w:spacing w:line="377" w:lineRule="atLeast"/>
        <w:jc w:val="left"/>
        <w:rPr>
          <w:rFonts w:ascii="微软雅黑" w:eastAsia="微软雅黑" w:hAnsi="微软雅黑" w:cs="宋体" w:hint="eastAsia"/>
          <w:color w:val="000000"/>
          <w:kern w:val="0"/>
          <w:szCs w:val="21"/>
        </w:rPr>
      </w:pPr>
      <w:r w:rsidRPr="00C966B9">
        <w:rPr>
          <w:rFonts w:ascii="微软雅黑" w:eastAsia="微软雅黑" w:hAnsi="微软雅黑" w:cs="宋体" w:hint="eastAsia"/>
          <w:color w:val="000000"/>
          <w:kern w:val="0"/>
          <w:szCs w:val="21"/>
        </w:rPr>
        <w:t>文章来源： 驻埃及使馆经商处</w:t>
      </w:r>
    </w:p>
    <w:p w:rsidR="00511253" w:rsidRDefault="00C966B9"/>
    <w:sectPr w:rsidR="00511253" w:rsidSect="00401C0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66B9"/>
    <w:rsid w:val="00401C0C"/>
    <w:rsid w:val="005A3936"/>
    <w:rsid w:val="006354AC"/>
    <w:rsid w:val="00C966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C0C"/>
    <w:pPr>
      <w:widowControl w:val="0"/>
      <w:jc w:val="both"/>
    </w:pPr>
  </w:style>
  <w:style w:type="paragraph" w:styleId="2">
    <w:name w:val="heading 2"/>
    <w:basedOn w:val="a"/>
    <w:link w:val="2Char"/>
    <w:uiPriority w:val="9"/>
    <w:qFormat/>
    <w:rsid w:val="00C966B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966B9"/>
    <w:rPr>
      <w:rFonts w:ascii="宋体" w:eastAsia="宋体" w:hAnsi="宋体" w:cs="宋体"/>
      <w:b/>
      <w:bCs/>
      <w:kern w:val="0"/>
      <w:sz w:val="36"/>
      <w:szCs w:val="36"/>
    </w:rPr>
  </w:style>
  <w:style w:type="paragraph" w:styleId="a3">
    <w:name w:val="Normal (Web)"/>
    <w:basedOn w:val="a"/>
    <w:uiPriority w:val="99"/>
    <w:semiHidden/>
    <w:unhideWhenUsed/>
    <w:rsid w:val="00C966B9"/>
    <w:pPr>
      <w:widowControl/>
      <w:spacing w:before="100" w:beforeAutospacing="1" w:after="100" w:afterAutospacing="1"/>
      <w:jc w:val="left"/>
    </w:pPr>
    <w:rPr>
      <w:rFonts w:ascii="宋体" w:eastAsia="宋体" w:hAnsi="宋体" w:cs="宋体"/>
      <w:kern w:val="0"/>
      <w:sz w:val="24"/>
      <w:szCs w:val="24"/>
    </w:rPr>
  </w:style>
  <w:style w:type="character" w:styleId="a4">
    <w:name w:val="Emphasis"/>
    <w:basedOn w:val="a0"/>
    <w:uiPriority w:val="20"/>
    <w:qFormat/>
    <w:rsid w:val="00C966B9"/>
    <w:rPr>
      <w:i/>
      <w:iCs/>
    </w:rPr>
  </w:style>
  <w:style w:type="character" w:styleId="a5">
    <w:name w:val="Hyperlink"/>
    <w:basedOn w:val="a0"/>
    <w:uiPriority w:val="99"/>
    <w:semiHidden/>
    <w:unhideWhenUsed/>
    <w:rsid w:val="00C966B9"/>
    <w:rPr>
      <w:color w:val="0000FF"/>
      <w:u w:val="single"/>
    </w:rPr>
  </w:style>
  <w:style w:type="character" w:customStyle="1" w:styleId="apple-converted-space">
    <w:name w:val="apple-converted-space"/>
    <w:basedOn w:val="a0"/>
    <w:rsid w:val="00C966B9"/>
  </w:style>
</w:styles>
</file>

<file path=word/webSettings.xml><?xml version="1.0" encoding="utf-8"?>
<w:webSettings xmlns:r="http://schemas.openxmlformats.org/officeDocument/2006/relationships" xmlns:w="http://schemas.openxmlformats.org/wordprocessingml/2006/main">
  <w:divs>
    <w:div w:id="1340737023">
      <w:bodyDiv w:val="1"/>
      <w:marLeft w:val="0"/>
      <w:marRight w:val="0"/>
      <w:marTop w:val="0"/>
      <w:marBottom w:val="0"/>
      <w:divBdr>
        <w:top w:val="none" w:sz="0" w:space="0" w:color="auto"/>
        <w:left w:val="none" w:sz="0" w:space="0" w:color="auto"/>
        <w:bottom w:val="none" w:sz="0" w:space="0" w:color="auto"/>
        <w:right w:val="none" w:sz="0" w:space="0" w:color="auto"/>
      </w:divBdr>
      <w:divsChild>
        <w:div w:id="1582566049">
          <w:marLeft w:val="0"/>
          <w:marRight w:val="0"/>
          <w:marTop w:val="34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taha@goeic.gov.eg" TargetMode="External"/><Relationship Id="rId5" Type="http://schemas.openxmlformats.org/officeDocument/2006/relationships/hyperlink" Target="https://web.mail.bsolutions.com/owa/redir.aspx?SURL=Db11-3mrln8M__KO-uOHPCB97dAHAPDyGF1tQRBXals1xaTUmjrTCGgAdAB0AHAAOgAvAC8AdwB3AHcALgBnAG8AZQBpAGMALgBnAG8AdgAuAGUAZwA.&amp;URL=http%3a%2f%2fwww.goeic.gov.eg" TargetMode="External"/><Relationship Id="rId4" Type="http://schemas.openxmlformats.org/officeDocument/2006/relationships/hyperlink" Target="http://eg.mofcom.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776</Characters>
  <Application>Microsoft Office Word</Application>
  <DocSecurity>0</DocSecurity>
  <Lines>6</Lines>
  <Paragraphs>1</Paragraphs>
  <ScaleCrop>false</ScaleCrop>
  <Company>SkyUN.Org</Company>
  <LinksUpToDate>false</LinksUpToDate>
  <CharactersWithSpaces>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SkyUN.Org</dc:creator>
  <cp:lastModifiedBy>SkyUN.Org</cp:lastModifiedBy>
  <cp:revision>1</cp:revision>
  <dcterms:created xsi:type="dcterms:W3CDTF">2016-06-30T06:31:00Z</dcterms:created>
  <dcterms:modified xsi:type="dcterms:W3CDTF">2016-06-30T06:31:00Z</dcterms:modified>
</cp:coreProperties>
</file>